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3D27" w14:textId="044FEB94" w:rsidR="00CA137F" w:rsidRPr="00E0491B" w:rsidRDefault="00B42967" w:rsidP="00CA137F">
      <w:pPr>
        <w:pStyle w:val="Header"/>
        <w:tabs>
          <w:tab w:val="left" w:pos="720"/>
        </w:tabs>
      </w:pPr>
      <w:r>
        <w:rPr>
          <w:rFonts w:ascii="Arial" w:eastAsia="SimSun" w:hAnsi="Arial" w:cs="Arial"/>
          <w:b/>
          <w:noProof/>
          <w:lang w:val="en-US"/>
        </w:rPr>
        <w:drawing>
          <wp:anchor distT="0" distB="0" distL="114300" distR="114300" simplePos="0" relativeHeight="251662336" behindDoc="0" locked="0" layoutInCell="1" allowOverlap="1" wp14:anchorId="5FC90596" wp14:editId="0D56CE32">
            <wp:simplePos x="0" y="0"/>
            <wp:positionH relativeFrom="column">
              <wp:posOffset>1812290</wp:posOffset>
            </wp:positionH>
            <wp:positionV relativeFrom="paragraph">
              <wp:posOffset>258334</wp:posOffset>
            </wp:positionV>
            <wp:extent cx="2093595" cy="758825"/>
            <wp:effectExtent l="0" t="0" r="1905"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7EBA6A" w14:textId="77777777" w:rsidR="00CA137F" w:rsidRPr="00E0491B" w:rsidRDefault="00CA137F" w:rsidP="00CA137F">
      <w:pPr>
        <w:pStyle w:val="Header"/>
        <w:tabs>
          <w:tab w:val="left" w:pos="720"/>
        </w:tabs>
      </w:pPr>
    </w:p>
    <w:p w14:paraId="4BC25128" w14:textId="77777777" w:rsidR="00CA137F" w:rsidRPr="00E0491B" w:rsidRDefault="00CA137F" w:rsidP="00CA137F">
      <w:pPr>
        <w:pStyle w:val="PlainText"/>
        <w:rPr>
          <w:rFonts w:ascii="Times New Roman" w:hAnsi="Times New Roman"/>
        </w:rPr>
      </w:pPr>
    </w:p>
    <w:p w14:paraId="78B04930" w14:textId="77777777" w:rsidR="00CA137F" w:rsidRPr="00E0491B" w:rsidRDefault="00CA137F" w:rsidP="00CA137F">
      <w:pPr>
        <w:pStyle w:val="Header"/>
        <w:jc w:val="center"/>
        <w:rPr>
          <w:b/>
          <w:sz w:val="36"/>
          <w:szCs w:val="36"/>
        </w:rPr>
      </w:pPr>
    </w:p>
    <w:p w14:paraId="1DF4B897" w14:textId="77777777" w:rsidR="00CA137F" w:rsidRPr="00E0491B" w:rsidRDefault="00CA137F" w:rsidP="00CA137F">
      <w:pPr>
        <w:pStyle w:val="Header"/>
        <w:jc w:val="center"/>
        <w:rPr>
          <w:b/>
          <w:sz w:val="36"/>
          <w:szCs w:val="36"/>
        </w:rPr>
      </w:pPr>
    </w:p>
    <w:p w14:paraId="505A3FF6" w14:textId="77777777" w:rsidR="00CA137F" w:rsidRPr="00E0491B" w:rsidRDefault="00CA137F" w:rsidP="00CA137F">
      <w:pPr>
        <w:pStyle w:val="Header"/>
        <w:jc w:val="center"/>
        <w:rPr>
          <w:b/>
          <w:sz w:val="36"/>
          <w:szCs w:val="36"/>
        </w:rPr>
      </w:pPr>
    </w:p>
    <w:p w14:paraId="3154A8AB" w14:textId="77777777" w:rsidR="00CA137F" w:rsidRPr="00E0491B" w:rsidRDefault="00CA137F" w:rsidP="00CA137F">
      <w:pPr>
        <w:pStyle w:val="Header"/>
        <w:jc w:val="center"/>
        <w:rPr>
          <w:b/>
          <w:sz w:val="36"/>
          <w:szCs w:val="36"/>
        </w:rPr>
      </w:pPr>
    </w:p>
    <w:p w14:paraId="17D77BF8" w14:textId="77777777" w:rsidR="00CA137F" w:rsidRPr="00E0491B" w:rsidRDefault="00CA137F" w:rsidP="00CA137F">
      <w:pPr>
        <w:pStyle w:val="Header"/>
        <w:jc w:val="center"/>
        <w:rPr>
          <w:b/>
          <w:sz w:val="36"/>
          <w:szCs w:val="36"/>
        </w:rPr>
      </w:pPr>
    </w:p>
    <w:p w14:paraId="77851DC4" w14:textId="7826C13A" w:rsidR="00CA137F" w:rsidRPr="00E0491B" w:rsidRDefault="00B42967" w:rsidP="00CA137F">
      <w:pPr>
        <w:jc w:val="center"/>
        <w:rPr>
          <w:rFonts w:ascii="Times New Roman" w:hAnsi="Times New Roman"/>
          <w:b/>
          <w:sz w:val="40"/>
        </w:rPr>
      </w:pPr>
      <w:r w:rsidRPr="00B42967">
        <w:rPr>
          <w:rFonts w:ascii="Times New Roman" w:hAnsi="Times New Roman"/>
          <w:b/>
          <w:sz w:val="36"/>
          <w:szCs w:val="36"/>
        </w:rPr>
        <w:t>ICAO RBIS QMS PROJECT</w:t>
      </w:r>
    </w:p>
    <w:p w14:paraId="48D3E52F" w14:textId="77777777" w:rsidR="00CA137F" w:rsidRPr="00E0491B" w:rsidRDefault="00CA137F" w:rsidP="00CA137F">
      <w:pPr>
        <w:jc w:val="center"/>
        <w:rPr>
          <w:rFonts w:ascii="Times New Roman" w:hAnsi="Times New Roman"/>
          <w:sz w:val="44"/>
        </w:rPr>
      </w:pPr>
    </w:p>
    <w:p w14:paraId="040C1505" w14:textId="77777777" w:rsidR="00CA137F" w:rsidRPr="00E0491B" w:rsidRDefault="00CA137F" w:rsidP="00CA137F">
      <w:pPr>
        <w:jc w:val="center"/>
        <w:rPr>
          <w:rFonts w:ascii="Times New Roman" w:hAnsi="Times New Roman"/>
        </w:rPr>
      </w:pPr>
    </w:p>
    <w:p w14:paraId="5E8F053B"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QUALITY MANAGEMENT SYSTEM</w:t>
      </w:r>
    </w:p>
    <w:p w14:paraId="2FC88CEA" w14:textId="77777777" w:rsidR="00CA137F" w:rsidRPr="00E0491B" w:rsidRDefault="00CA137F" w:rsidP="00CA137F">
      <w:pPr>
        <w:jc w:val="center"/>
        <w:rPr>
          <w:rFonts w:ascii="Times New Roman" w:hAnsi="Times New Roman"/>
          <w:sz w:val="36"/>
        </w:rPr>
      </w:pPr>
      <w:r w:rsidRPr="00E0491B">
        <w:rPr>
          <w:rFonts w:ascii="Times New Roman" w:hAnsi="Times New Roman"/>
          <w:sz w:val="36"/>
        </w:rPr>
        <w:t>(ISO 9001:2015)</w:t>
      </w:r>
    </w:p>
    <w:p w14:paraId="3BD2B6BD" w14:textId="77777777" w:rsidR="00CA137F" w:rsidRPr="00E0491B" w:rsidRDefault="00CA137F" w:rsidP="00CA137F">
      <w:pPr>
        <w:jc w:val="center"/>
        <w:rPr>
          <w:rFonts w:ascii="Times New Roman" w:hAnsi="Times New Roman"/>
          <w:sz w:val="36"/>
        </w:rPr>
      </w:pPr>
    </w:p>
    <w:p w14:paraId="1DB94050" w14:textId="77777777" w:rsidR="00CA137F" w:rsidRPr="00E0491B" w:rsidRDefault="00CA137F" w:rsidP="00CA137F">
      <w:pPr>
        <w:jc w:val="center"/>
        <w:rPr>
          <w:rFonts w:ascii="Times New Roman" w:hAnsi="Times New Roman"/>
          <w:sz w:val="36"/>
        </w:rPr>
      </w:pPr>
    </w:p>
    <w:p w14:paraId="66E4F3C2" w14:textId="5781881E" w:rsidR="00CA137F" w:rsidRPr="007D5C17" w:rsidRDefault="00B42967" w:rsidP="00CA137F">
      <w:pPr>
        <w:spacing w:before="0" w:line="276" w:lineRule="auto"/>
        <w:jc w:val="center"/>
        <w:rPr>
          <w:rFonts w:ascii="Times New Roman" w:hAnsi="Times New Roman"/>
          <w:sz w:val="36"/>
        </w:rPr>
      </w:pPr>
      <w:r w:rsidRPr="00B42967">
        <w:rPr>
          <w:rFonts w:ascii="Times New Roman" w:hAnsi="Times New Roman"/>
          <w:sz w:val="36"/>
        </w:rPr>
        <w:t>AFI AIM RBIS QMS PROCEDURE FOR QMS MONITORING, MEASUREMENT, ANALYSIS AND EVALUATION TEMPLATE</w:t>
      </w:r>
    </w:p>
    <w:p w14:paraId="78684A3E" w14:textId="77777777" w:rsidR="00CA137F" w:rsidRPr="00E0491B" w:rsidRDefault="00CA137F" w:rsidP="00CA137F">
      <w:pPr>
        <w:jc w:val="center"/>
        <w:rPr>
          <w:rFonts w:ascii="Times New Roman" w:hAnsi="Times New Roman"/>
        </w:rPr>
      </w:pPr>
    </w:p>
    <w:p w14:paraId="00B6CC73" w14:textId="77777777" w:rsidR="005E5FED" w:rsidRDefault="005E5FED" w:rsidP="005E5FED">
      <w:pPr>
        <w:jc w:val="center"/>
        <w:rPr>
          <w:rFonts w:ascii="Times New Roman" w:hAnsi="Times New Roman"/>
          <w:sz w:val="24"/>
        </w:rPr>
      </w:pPr>
      <w:r w:rsidRPr="006B2138">
        <w:rPr>
          <w:rFonts w:ascii="Times New Roman" w:hAnsi="Times New Roman"/>
          <w:sz w:val="24"/>
        </w:rPr>
        <w:t>First Edition, April 2023</w:t>
      </w:r>
    </w:p>
    <w:p w14:paraId="53F51486" w14:textId="5C772799" w:rsidR="00CA137F" w:rsidRDefault="00CA137F" w:rsidP="005E5FED">
      <w:pPr>
        <w:jc w:val="center"/>
        <w:rPr>
          <w:rFonts w:ascii="Times New Roman" w:hAnsi="Times New Roman"/>
        </w:rPr>
      </w:pPr>
    </w:p>
    <w:p w14:paraId="6236FC16" w14:textId="77777777" w:rsidR="005E5FED" w:rsidRPr="00E0491B" w:rsidRDefault="005E5FED" w:rsidP="005E5FED">
      <w:pPr>
        <w:jc w:val="center"/>
        <w:rPr>
          <w:rFonts w:ascii="Times New Roman" w:hAnsi="Times New Roman"/>
        </w:rPr>
      </w:pPr>
    </w:p>
    <w:p w14:paraId="461C7EC1" w14:textId="654BF336" w:rsidR="004B2120" w:rsidRDefault="00CA137F" w:rsidP="005E5FED">
      <w:pPr>
        <w:jc w:val="center"/>
        <w:rPr>
          <w:rFonts w:ascii="Times New Roman" w:hAnsi="Times New Roman"/>
          <w:sz w:val="24"/>
        </w:rPr>
      </w:pPr>
      <w:r w:rsidRPr="00441131">
        <w:rPr>
          <w:rFonts w:ascii="Times New Roman" w:hAnsi="Times New Roman"/>
          <w:sz w:val="24"/>
        </w:rPr>
        <w:t xml:space="preserve">Document Reference:  </w:t>
      </w:r>
      <w:r w:rsidR="00B42967" w:rsidRPr="00B42967">
        <w:rPr>
          <w:rFonts w:ascii="Times New Roman" w:hAnsi="Times New Roman"/>
          <w:sz w:val="24"/>
        </w:rPr>
        <w:t>AFI_AIM_RBIS_QMS_910_PR01_TMP</w:t>
      </w:r>
    </w:p>
    <w:p w14:paraId="57D2AC1B" w14:textId="7651E91F" w:rsidR="00CA137F" w:rsidRDefault="00CA137F" w:rsidP="004B2120">
      <w:pPr>
        <w:jc w:val="center"/>
        <w:rPr>
          <w:rFonts w:ascii="Times New Roman" w:hAnsi="Times New Roman"/>
          <w:sz w:val="24"/>
        </w:rPr>
      </w:pPr>
    </w:p>
    <w:tbl>
      <w:tblPr>
        <w:tblpPr w:leftFromText="180" w:rightFromText="180" w:vertAnchor="text" w:tblpY="273"/>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250"/>
        <w:gridCol w:w="2745"/>
        <w:gridCol w:w="2162"/>
      </w:tblGrid>
      <w:tr w:rsidR="005E5FED" w:rsidRPr="00441131" w14:paraId="10FEF285" w14:textId="77777777" w:rsidTr="005E5FED">
        <w:trPr>
          <w:trHeight w:val="288"/>
        </w:trPr>
        <w:tc>
          <w:tcPr>
            <w:tcW w:w="1555" w:type="dxa"/>
            <w:vMerge w:val="restart"/>
            <w:shd w:val="clear" w:color="auto" w:fill="BDD6EE" w:themeFill="accent1" w:themeFillTint="66"/>
            <w:vAlign w:val="center"/>
          </w:tcPr>
          <w:p w14:paraId="4E2D3FB7" w14:textId="77777777" w:rsidR="005E5FED" w:rsidRPr="00441131" w:rsidRDefault="005E5FED" w:rsidP="005E5FED">
            <w:pPr>
              <w:spacing w:before="0"/>
              <w:ind w:left="0"/>
              <w:jc w:val="left"/>
              <w:rPr>
                <w:rFonts w:ascii="Times New Roman" w:hAnsi="Times New Roman"/>
                <w:sz w:val="24"/>
              </w:rPr>
            </w:pPr>
            <w:r w:rsidRPr="00D771DB">
              <w:rPr>
                <w:rFonts w:ascii="Times New Roman" w:hAnsi="Times New Roman"/>
                <w:sz w:val="24"/>
              </w:rPr>
              <w:lastRenderedPageBreak/>
              <w:t>Prepared by</w:t>
            </w:r>
          </w:p>
        </w:tc>
        <w:tc>
          <w:tcPr>
            <w:tcW w:w="3250" w:type="dxa"/>
            <w:shd w:val="clear" w:color="auto" w:fill="BDD6EE" w:themeFill="accent1" w:themeFillTint="66"/>
            <w:vAlign w:val="center"/>
          </w:tcPr>
          <w:p w14:paraId="38F22C64"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3D9DDB29" w14:textId="77777777" w:rsidR="005E5FED" w:rsidRPr="00441131" w:rsidRDefault="005E5FED" w:rsidP="005E5FED">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6BED7DC5"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Date</w:t>
            </w:r>
          </w:p>
        </w:tc>
      </w:tr>
      <w:tr w:rsidR="005E5FED" w:rsidRPr="00441131" w14:paraId="2C73DCB5" w14:textId="77777777" w:rsidTr="005E5FED">
        <w:trPr>
          <w:trHeight w:val="570"/>
        </w:trPr>
        <w:tc>
          <w:tcPr>
            <w:tcW w:w="1555" w:type="dxa"/>
            <w:vMerge/>
            <w:shd w:val="clear" w:color="auto" w:fill="BDD6EE" w:themeFill="accent1" w:themeFillTint="66"/>
            <w:vAlign w:val="center"/>
          </w:tcPr>
          <w:p w14:paraId="1FAA86D9" w14:textId="77777777" w:rsidR="005E5FED" w:rsidRPr="00441131" w:rsidRDefault="005E5FED" w:rsidP="005E5FED">
            <w:pPr>
              <w:spacing w:before="0"/>
              <w:jc w:val="left"/>
              <w:rPr>
                <w:rFonts w:ascii="Times New Roman" w:hAnsi="Times New Roman"/>
                <w:sz w:val="24"/>
              </w:rPr>
            </w:pPr>
          </w:p>
        </w:tc>
        <w:tc>
          <w:tcPr>
            <w:tcW w:w="3250" w:type="dxa"/>
            <w:shd w:val="clear" w:color="auto" w:fill="FFFFFF"/>
            <w:vAlign w:val="center"/>
          </w:tcPr>
          <w:p w14:paraId="6C0404F3" w14:textId="77777777" w:rsidR="005E5FED" w:rsidRPr="00AB43DF" w:rsidRDefault="005E5FED" w:rsidP="005E5FED">
            <w:pPr>
              <w:spacing w:before="0"/>
              <w:jc w:val="center"/>
              <w:rPr>
                <w:rFonts w:ascii="Times New Roman" w:hAnsi="Times New Roman"/>
                <w:sz w:val="24"/>
              </w:rPr>
            </w:pPr>
          </w:p>
        </w:tc>
        <w:tc>
          <w:tcPr>
            <w:tcW w:w="2745" w:type="dxa"/>
            <w:shd w:val="clear" w:color="auto" w:fill="FFFFFF"/>
            <w:vAlign w:val="bottom"/>
          </w:tcPr>
          <w:p w14:paraId="713EE179" w14:textId="77777777" w:rsidR="005E5FED" w:rsidRDefault="005E5FED" w:rsidP="005E5FED">
            <w:pPr>
              <w:spacing w:before="0"/>
              <w:jc w:val="center"/>
              <w:rPr>
                <w:rFonts w:ascii="Times New Roman" w:hAnsi="Times New Roman"/>
                <w:sz w:val="24"/>
              </w:rPr>
            </w:pPr>
          </w:p>
          <w:p w14:paraId="145CE143" w14:textId="77777777" w:rsidR="005E5FED" w:rsidRDefault="005E5FED" w:rsidP="005E5FED">
            <w:pPr>
              <w:spacing w:before="0"/>
              <w:jc w:val="center"/>
              <w:rPr>
                <w:rFonts w:ascii="Times New Roman" w:hAnsi="Times New Roman"/>
                <w:sz w:val="24"/>
              </w:rPr>
            </w:pPr>
          </w:p>
          <w:p w14:paraId="4A3A7605" w14:textId="77777777" w:rsidR="005E5FED" w:rsidRDefault="005E5FED" w:rsidP="005E5FED">
            <w:pPr>
              <w:spacing w:before="0"/>
              <w:ind w:left="0"/>
              <w:jc w:val="center"/>
              <w:rPr>
                <w:rFonts w:ascii="Times New Roman" w:hAnsi="Times New Roman"/>
                <w:sz w:val="24"/>
              </w:rPr>
            </w:pPr>
          </w:p>
          <w:p w14:paraId="3FCE7DE0" w14:textId="77777777" w:rsidR="005E5FED" w:rsidRPr="00441131" w:rsidRDefault="005E5FED" w:rsidP="005E5FED">
            <w:pPr>
              <w:spacing w:before="0"/>
              <w:ind w:left="0"/>
              <w:jc w:val="center"/>
              <w:rPr>
                <w:rFonts w:ascii="Times New Roman" w:hAnsi="Times New Roman"/>
                <w:sz w:val="24"/>
              </w:rPr>
            </w:pPr>
          </w:p>
        </w:tc>
        <w:tc>
          <w:tcPr>
            <w:tcW w:w="2162" w:type="dxa"/>
            <w:shd w:val="clear" w:color="auto" w:fill="FFFFFF"/>
            <w:vAlign w:val="center"/>
          </w:tcPr>
          <w:p w14:paraId="6FBFCEF7" w14:textId="77777777" w:rsidR="005E5FED" w:rsidRPr="00441131" w:rsidRDefault="005E5FED" w:rsidP="005E5FED">
            <w:pPr>
              <w:spacing w:before="0"/>
              <w:ind w:left="0"/>
              <w:jc w:val="center"/>
              <w:rPr>
                <w:rFonts w:ascii="Times New Roman" w:hAnsi="Times New Roman"/>
                <w:sz w:val="24"/>
              </w:rPr>
            </w:pPr>
          </w:p>
        </w:tc>
      </w:tr>
      <w:tr w:rsidR="005E5FED" w:rsidRPr="00441131" w14:paraId="3B719A75" w14:textId="77777777" w:rsidTr="005E5FED">
        <w:trPr>
          <w:trHeight w:val="288"/>
        </w:trPr>
        <w:tc>
          <w:tcPr>
            <w:tcW w:w="1555" w:type="dxa"/>
            <w:vMerge w:val="restart"/>
            <w:shd w:val="clear" w:color="auto" w:fill="BDD6EE" w:themeFill="accent1" w:themeFillTint="66"/>
            <w:vAlign w:val="center"/>
          </w:tcPr>
          <w:p w14:paraId="73E6D2B5" w14:textId="77777777" w:rsidR="005E5FED" w:rsidRPr="00441131" w:rsidRDefault="005E5FED" w:rsidP="005E5FED">
            <w:pPr>
              <w:spacing w:before="0"/>
              <w:ind w:left="0"/>
              <w:jc w:val="left"/>
              <w:rPr>
                <w:rFonts w:ascii="Times New Roman" w:hAnsi="Times New Roman"/>
                <w:sz w:val="24"/>
              </w:rPr>
            </w:pPr>
            <w:r w:rsidRPr="00D771DB">
              <w:rPr>
                <w:rFonts w:ascii="Times New Roman" w:hAnsi="Times New Roman"/>
                <w:sz w:val="24"/>
              </w:rPr>
              <w:t>Reviewed by</w:t>
            </w:r>
          </w:p>
        </w:tc>
        <w:tc>
          <w:tcPr>
            <w:tcW w:w="3250" w:type="dxa"/>
            <w:shd w:val="clear" w:color="auto" w:fill="BDD6EE" w:themeFill="accent1" w:themeFillTint="66"/>
            <w:vAlign w:val="center"/>
          </w:tcPr>
          <w:p w14:paraId="792E6A7A" w14:textId="77777777" w:rsidR="005E5FED" w:rsidRPr="00AB43DF" w:rsidRDefault="005E5FED" w:rsidP="005E5FED">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04B7CCED" w14:textId="77777777" w:rsidR="005E5FED" w:rsidRPr="00441131" w:rsidRDefault="005E5FED" w:rsidP="005E5FED">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1A3D444A"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Date</w:t>
            </w:r>
          </w:p>
        </w:tc>
      </w:tr>
      <w:tr w:rsidR="005E5FED" w:rsidRPr="00441131" w14:paraId="5AC0BC8F" w14:textId="77777777" w:rsidTr="005E5FED">
        <w:trPr>
          <w:trHeight w:val="569"/>
        </w:trPr>
        <w:tc>
          <w:tcPr>
            <w:tcW w:w="1555" w:type="dxa"/>
            <w:vMerge/>
            <w:shd w:val="clear" w:color="auto" w:fill="BDD6EE" w:themeFill="accent1" w:themeFillTint="66"/>
            <w:vAlign w:val="center"/>
          </w:tcPr>
          <w:p w14:paraId="103F509A" w14:textId="77777777" w:rsidR="005E5FED" w:rsidRPr="00441131" w:rsidRDefault="005E5FED" w:rsidP="005E5FED">
            <w:pPr>
              <w:spacing w:before="0"/>
              <w:ind w:left="0"/>
              <w:jc w:val="left"/>
              <w:rPr>
                <w:rFonts w:ascii="Times New Roman" w:hAnsi="Times New Roman"/>
                <w:sz w:val="24"/>
              </w:rPr>
            </w:pPr>
          </w:p>
        </w:tc>
        <w:tc>
          <w:tcPr>
            <w:tcW w:w="3250" w:type="dxa"/>
            <w:shd w:val="clear" w:color="auto" w:fill="FFFFFF"/>
            <w:vAlign w:val="center"/>
          </w:tcPr>
          <w:p w14:paraId="6803CC1B" w14:textId="77777777" w:rsidR="005E5FED" w:rsidRDefault="005E5FED" w:rsidP="005E5FED">
            <w:pPr>
              <w:ind w:left="0"/>
              <w:jc w:val="center"/>
            </w:pPr>
          </w:p>
          <w:p w14:paraId="74BA0F6E" w14:textId="77777777" w:rsidR="005E5FED" w:rsidRPr="00AB43DF" w:rsidRDefault="005E5FED" w:rsidP="005E5FED">
            <w:pPr>
              <w:spacing w:before="0"/>
              <w:jc w:val="center"/>
              <w:rPr>
                <w:rFonts w:ascii="Times New Roman" w:hAnsi="Times New Roman"/>
                <w:sz w:val="24"/>
              </w:rPr>
            </w:pPr>
          </w:p>
        </w:tc>
        <w:tc>
          <w:tcPr>
            <w:tcW w:w="2745" w:type="dxa"/>
            <w:shd w:val="clear" w:color="auto" w:fill="FFFFFF"/>
            <w:vAlign w:val="bottom"/>
          </w:tcPr>
          <w:p w14:paraId="20EEF72F" w14:textId="77777777" w:rsidR="005E5FED" w:rsidRDefault="005E5FED" w:rsidP="005E5FED">
            <w:pPr>
              <w:spacing w:before="0"/>
              <w:jc w:val="center"/>
              <w:rPr>
                <w:rFonts w:ascii="Times New Roman" w:hAnsi="Times New Roman"/>
                <w:sz w:val="24"/>
              </w:rPr>
            </w:pPr>
          </w:p>
          <w:p w14:paraId="0A8D823F" w14:textId="77777777" w:rsidR="005E5FED" w:rsidRDefault="005E5FED" w:rsidP="005E5FED">
            <w:pPr>
              <w:spacing w:before="0"/>
              <w:jc w:val="center"/>
              <w:rPr>
                <w:rFonts w:ascii="Times New Roman" w:hAnsi="Times New Roman"/>
                <w:sz w:val="24"/>
              </w:rPr>
            </w:pPr>
          </w:p>
          <w:p w14:paraId="71CA58E4" w14:textId="77777777" w:rsidR="005E5FED" w:rsidRDefault="005E5FED" w:rsidP="005E5FED">
            <w:pPr>
              <w:spacing w:before="0"/>
              <w:ind w:left="0"/>
              <w:jc w:val="center"/>
              <w:rPr>
                <w:rFonts w:ascii="Times New Roman" w:hAnsi="Times New Roman"/>
                <w:sz w:val="24"/>
              </w:rPr>
            </w:pPr>
          </w:p>
          <w:p w14:paraId="7AC110E5" w14:textId="77777777" w:rsidR="005E5FED" w:rsidRPr="00441131" w:rsidRDefault="005E5FED" w:rsidP="005E5FED">
            <w:pPr>
              <w:spacing w:before="0"/>
              <w:ind w:left="0"/>
              <w:rPr>
                <w:rFonts w:ascii="Times New Roman" w:hAnsi="Times New Roman"/>
                <w:sz w:val="24"/>
              </w:rPr>
            </w:pPr>
          </w:p>
        </w:tc>
        <w:tc>
          <w:tcPr>
            <w:tcW w:w="2162" w:type="dxa"/>
            <w:shd w:val="clear" w:color="auto" w:fill="FFFFFF"/>
            <w:vAlign w:val="center"/>
          </w:tcPr>
          <w:p w14:paraId="5BB21AF3" w14:textId="77777777" w:rsidR="005E5FED" w:rsidRPr="00441131" w:rsidRDefault="005E5FED" w:rsidP="005E5FED">
            <w:pPr>
              <w:spacing w:before="0"/>
              <w:ind w:left="0"/>
              <w:jc w:val="center"/>
              <w:rPr>
                <w:rFonts w:ascii="Times New Roman" w:hAnsi="Times New Roman"/>
                <w:sz w:val="24"/>
              </w:rPr>
            </w:pPr>
          </w:p>
        </w:tc>
      </w:tr>
      <w:tr w:rsidR="005E5FED" w:rsidRPr="00441131" w14:paraId="204110BC" w14:textId="77777777" w:rsidTr="005E5FED">
        <w:trPr>
          <w:trHeight w:val="288"/>
        </w:trPr>
        <w:tc>
          <w:tcPr>
            <w:tcW w:w="1555" w:type="dxa"/>
            <w:vMerge w:val="restart"/>
            <w:shd w:val="clear" w:color="auto" w:fill="BDD6EE" w:themeFill="accent1" w:themeFillTint="66"/>
            <w:vAlign w:val="center"/>
          </w:tcPr>
          <w:p w14:paraId="2F0EA373" w14:textId="77777777" w:rsidR="005E5FED" w:rsidRPr="00441131" w:rsidRDefault="005E5FED" w:rsidP="005E5FED">
            <w:pPr>
              <w:spacing w:before="0"/>
              <w:ind w:left="0"/>
              <w:jc w:val="left"/>
              <w:rPr>
                <w:rFonts w:ascii="Times New Roman" w:hAnsi="Times New Roman"/>
                <w:sz w:val="24"/>
              </w:rPr>
            </w:pPr>
            <w:r>
              <w:rPr>
                <w:rFonts w:ascii="Times New Roman" w:hAnsi="Times New Roman"/>
                <w:sz w:val="24"/>
              </w:rPr>
              <w:t>Approved by</w:t>
            </w:r>
          </w:p>
        </w:tc>
        <w:tc>
          <w:tcPr>
            <w:tcW w:w="3250" w:type="dxa"/>
            <w:shd w:val="clear" w:color="auto" w:fill="BDD6EE" w:themeFill="accent1" w:themeFillTint="66"/>
            <w:vAlign w:val="center"/>
          </w:tcPr>
          <w:p w14:paraId="5FA14306"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Position</w:t>
            </w:r>
          </w:p>
        </w:tc>
        <w:tc>
          <w:tcPr>
            <w:tcW w:w="2745" w:type="dxa"/>
            <w:shd w:val="clear" w:color="auto" w:fill="BDD6EE" w:themeFill="accent1" w:themeFillTint="66"/>
            <w:vAlign w:val="center"/>
          </w:tcPr>
          <w:p w14:paraId="48952BA0" w14:textId="77777777" w:rsidR="005E5FED" w:rsidRPr="00441131" w:rsidRDefault="005E5FED" w:rsidP="005E5FED">
            <w:pPr>
              <w:spacing w:before="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2162" w:type="dxa"/>
            <w:shd w:val="clear" w:color="auto" w:fill="BDD6EE" w:themeFill="accent1" w:themeFillTint="66"/>
            <w:vAlign w:val="center"/>
          </w:tcPr>
          <w:p w14:paraId="1DB768ED" w14:textId="77777777" w:rsidR="005E5FED" w:rsidRPr="00441131" w:rsidRDefault="005E5FED" w:rsidP="005E5FED">
            <w:pPr>
              <w:spacing w:before="0"/>
              <w:jc w:val="center"/>
              <w:rPr>
                <w:rFonts w:ascii="Times New Roman" w:hAnsi="Times New Roman"/>
                <w:sz w:val="24"/>
              </w:rPr>
            </w:pPr>
            <w:r w:rsidRPr="00D771DB">
              <w:rPr>
                <w:rFonts w:ascii="Times New Roman" w:hAnsi="Times New Roman"/>
                <w:sz w:val="24"/>
              </w:rPr>
              <w:t>Date</w:t>
            </w:r>
          </w:p>
        </w:tc>
      </w:tr>
      <w:tr w:rsidR="005E5FED" w:rsidRPr="00441131" w14:paraId="11909D64" w14:textId="77777777" w:rsidTr="005E5FED">
        <w:trPr>
          <w:trHeight w:val="569"/>
        </w:trPr>
        <w:tc>
          <w:tcPr>
            <w:tcW w:w="1555" w:type="dxa"/>
            <w:vMerge/>
            <w:shd w:val="clear" w:color="auto" w:fill="BDD6EE" w:themeFill="accent1" w:themeFillTint="66"/>
            <w:vAlign w:val="center"/>
          </w:tcPr>
          <w:p w14:paraId="7B2BBE75" w14:textId="77777777" w:rsidR="005E5FED" w:rsidRPr="00441131" w:rsidRDefault="005E5FED" w:rsidP="005E5FED">
            <w:pPr>
              <w:spacing w:before="0"/>
              <w:rPr>
                <w:rFonts w:ascii="Times New Roman" w:hAnsi="Times New Roman"/>
                <w:sz w:val="24"/>
              </w:rPr>
            </w:pPr>
          </w:p>
        </w:tc>
        <w:tc>
          <w:tcPr>
            <w:tcW w:w="3250" w:type="dxa"/>
            <w:shd w:val="clear" w:color="auto" w:fill="FFFFFF"/>
            <w:vAlign w:val="center"/>
          </w:tcPr>
          <w:p w14:paraId="58367741" w14:textId="77777777" w:rsidR="005E5FED" w:rsidRPr="00441131" w:rsidRDefault="005E5FED" w:rsidP="005E5FED">
            <w:pPr>
              <w:spacing w:before="0"/>
              <w:ind w:left="0"/>
              <w:jc w:val="center"/>
              <w:rPr>
                <w:rFonts w:ascii="Times New Roman" w:hAnsi="Times New Roman"/>
                <w:sz w:val="24"/>
              </w:rPr>
            </w:pPr>
          </w:p>
        </w:tc>
        <w:tc>
          <w:tcPr>
            <w:tcW w:w="2745" w:type="dxa"/>
            <w:shd w:val="clear" w:color="auto" w:fill="FFFFFF"/>
            <w:vAlign w:val="bottom"/>
          </w:tcPr>
          <w:p w14:paraId="3C89D00E" w14:textId="77777777" w:rsidR="005E5FED" w:rsidRDefault="005E5FED" w:rsidP="005E5FED">
            <w:pPr>
              <w:spacing w:before="0"/>
              <w:jc w:val="center"/>
              <w:rPr>
                <w:rFonts w:ascii="Times New Roman" w:hAnsi="Times New Roman"/>
                <w:sz w:val="24"/>
              </w:rPr>
            </w:pPr>
          </w:p>
          <w:p w14:paraId="0DFF81F4" w14:textId="77777777" w:rsidR="005E5FED" w:rsidRDefault="005E5FED" w:rsidP="005E5FED">
            <w:pPr>
              <w:spacing w:before="0"/>
              <w:jc w:val="center"/>
              <w:rPr>
                <w:rFonts w:ascii="Times New Roman" w:hAnsi="Times New Roman"/>
                <w:sz w:val="24"/>
              </w:rPr>
            </w:pPr>
          </w:p>
          <w:p w14:paraId="1E293174" w14:textId="77777777" w:rsidR="005E5FED" w:rsidRDefault="005E5FED" w:rsidP="005E5FED">
            <w:pPr>
              <w:spacing w:before="0"/>
              <w:jc w:val="center"/>
              <w:rPr>
                <w:rFonts w:ascii="Times New Roman" w:hAnsi="Times New Roman"/>
                <w:sz w:val="24"/>
              </w:rPr>
            </w:pPr>
          </w:p>
          <w:p w14:paraId="2D5AF161" w14:textId="77777777" w:rsidR="005E5FED" w:rsidRPr="00441131" w:rsidRDefault="005E5FED" w:rsidP="005E5FED">
            <w:pPr>
              <w:spacing w:before="0"/>
              <w:ind w:left="0"/>
              <w:jc w:val="center"/>
              <w:rPr>
                <w:rFonts w:ascii="Times New Roman" w:hAnsi="Times New Roman"/>
                <w:sz w:val="24"/>
              </w:rPr>
            </w:pPr>
          </w:p>
        </w:tc>
        <w:tc>
          <w:tcPr>
            <w:tcW w:w="2162" w:type="dxa"/>
            <w:shd w:val="clear" w:color="auto" w:fill="FFFFFF"/>
            <w:vAlign w:val="center"/>
          </w:tcPr>
          <w:p w14:paraId="14EADF99" w14:textId="77777777" w:rsidR="005E5FED" w:rsidRPr="00441131" w:rsidRDefault="005E5FED" w:rsidP="005E5FED">
            <w:pPr>
              <w:spacing w:before="0"/>
              <w:ind w:left="0"/>
              <w:jc w:val="center"/>
              <w:rPr>
                <w:rFonts w:ascii="Times New Roman" w:hAnsi="Times New Roman"/>
                <w:sz w:val="24"/>
              </w:rPr>
            </w:pPr>
          </w:p>
        </w:tc>
      </w:tr>
    </w:tbl>
    <w:p w14:paraId="3F693615" w14:textId="77777777" w:rsidR="005E5FED" w:rsidRPr="004B2120" w:rsidRDefault="005E5FED" w:rsidP="005E5FED">
      <w:pPr>
        <w:ind w:left="0"/>
        <w:rPr>
          <w:rFonts w:ascii="Times New Roman" w:hAnsi="Times New Roman"/>
          <w:b/>
          <w:i/>
          <w:color w:val="C00000"/>
          <w:sz w:val="28"/>
        </w:rPr>
      </w:pPr>
    </w:p>
    <w:tbl>
      <w:tblPr>
        <w:tblpPr w:leftFromText="180" w:rightFromText="180" w:vertAnchor="text" w:tblpY="2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2"/>
        <w:gridCol w:w="2836"/>
        <w:gridCol w:w="3080"/>
      </w:tblGrid>
      <w:tr w:rsidR="005E5FED" w:rsidRPr="00441131" w14:paraId="315C72E9" w14:textId="77777777" w:rsidTr="005E5FED">
        <w:trPr>
          <w:trHeight w:val="357"/>
        </w:trPr>
        <w:tc>
          <w:tcPr>
            <w:tcW w:w="9738" w:type="dxa"/>
            <w:gridSpan w:val="4"/>
            <w:shd w:val="clear" w:color="auto" w:fill="BDD6EE" w:themeFill="accent1" w:themeFillTint="66"/>
            <w:vAlign w:val="center"/>
          </w:tcPr>
          <w:p w14:paraId="14919DB9" w14:textId="77777777" w:rsidR="005E5FED" w:rsidRPr="00441131" w:rsidRDefault="005E5FED" w:rsidP="005E5FED">
            <w:pPr>
              <w:spacing w:before="0"/>
              <w:ind w:left="0"/>
              <w:jc w:val="left"/>
              <w:rPr>
                <w:rFonts w:ascii="Times New Roman" w:hAnsi="Times New Roman"/>
                <w:bCs/>
                <w:sz w:val="24"/>
              </w:rPr>
            </w:pPr>
            <w:r>
              <w:rPr>
                <w:rFonts w:ascii="Times New Roman" w:hAnsi="Times New Roman"/>
                <w:bCs/>
                <w:sz w:val="24"/>
              </w:rPr>
              <w:t>Revision Record</w:t>
            </w:r>
          </w:p>
        </w:tc>
      </w:tr>
      <w:tr w:rsidR="005E5FED" w:rsidRPr="00441131" w14:paraId="6B8BC07A" w14:textId="77777777" w:rsidTr="005E5FED">
        <w:trPr>
          <w:trHeight w:val="357"/>
        </w:trPr>
        <w:tc>
          <w:tcPr>
            <w:tcW w:w="1980" w:type="dxa"/>
            <w:shd w:val="clear" w:color="auto" w:fill="BDD6EE" w:themeFill="accent1" w:themeFillTint="66"/>
            <w:vAlign w:val="center"/>
          </w:tcPr>
          <w:p w14:paraId="42B13108" w14:textId="77777777" w:rsidR="005E5FED" w:rsidRPr="00441131" w:rsidRDefault="005E5FED" w:rsidP="005E5FED">
            <w:pPr>
              <w:spacing w:before="0"/>
              <w:ind w:left="22"/>
              <w:jc w:val="center"/>
              <w:rPr>
                <w:rFonts w:ascii="Times New Roman" w:hAnsi="Times New Roman"/>
                <w:bCs/>
                <w:sz w:val="24"/>
              </w:rPr>
            </w:pPr>
            <w:r>
              <w:rPr>
                <w:rFonts w:ascii="Times New Roman" w:hAnsi="Times New Roman"/>
                <w:bCs/>
                <w:sz w:val="24"/>
              </w:rPr>
              <w:t>Number</w:t>
            </w:r>
          </w:p>
        </w:tc>
        <w:tc>
          <w:tcPr>
            <w:tcW w:w="1842" w:type="dxa"/>
            <w:shd w:val="clear" w:color="auto" w:fill="BDD6EE" w:themeFill="accent1" w:themeFillTint="66"/>
            <w:vAlign w:val="center"/>
          </w:tcPr>
          <w:p w14:paraId="22B2D853" w14:textId="77777777" w:rsidR="005E5FED" w:rsidRPr="00441131" w:rsidRDefault="005E5FED" w:rsidP="005E5FED">
            <w:pPr>
              <w:spacing w:before="0"/>
              <w:jc w:val="center"/>
              <w:rPr>
                <w:rFonts w:ascii="Times New Roman" w:hAnsi="Times New Roman"/>
                <w:bCs/>
                <w:sz w:val="24"/>
              </w:rPr>
            </w:pPr>
            <w:r>
              <w:rPr>
                <w:rFonts w:ascii="Times New Roman" w:hAnsi="Times New Roman"/>
                <w:bCs/>
                <w:sz w:val="24"/>
              </w:rPr>
              <w:t>Date</w:t>
            </w:r>
          </w:p>
        </w:tc>
        <w:tc>
          <w:tcPr>
            <w:tcW w:w="2836" w:type="dxa"/>
            <w:shd w:val="clear" w:color="auto" w:fill="BDD6EE" w:themeFill="accent1" w:themeFillTint="66"/>
            <w:vAlign w:val="center"/>
          </w:tcPr>
          <w:p w14:paraId="4221A884" w14:textId="77777777" w:rsidR="005E5FED" w:rsidRPr="00441131" w:rsidRDefault="005E5FED" w:rsidP="005E5FED">
            <w:pPr>
              <w:spacing w:before="0"/>
              <w:jc w:val="center"/>
              <w:rPr>
                <w:rFonts w:ascii="Times New Roman" w:hAnsi="Times New Roman"/>
                <w:bCs/>
                <w:sz w:val="24"/>
              </w:rPr>
            </w:pPr>
            <w:r w:rsidRPr="00441131">
              <w:rPr>
                <w:rFonts w:ascii="Times New Roman" w:hAnsi="Times New Roman"/>
                <w:bCs/>
                <w:sz w:val="24"/>
              </w:rPr>
              <w:t>Entered by</w:t>
            </w:r>
          </w:p>
        </w:tc>
        <w:tc>
          <w:tcPr>
            <w:tcW w:w="3080" w:type="dxa"/>
            <w:shd w:val="clear" w:color="auto" w:fill="BDD6EE" w:themeFill="accent1" w:themeFillTint="66"/>
            <w:vAlign w:val="center"/>
          </w:tcPr>
          <w:p w14:paraId="204AAAEB" w14:textId="77777777" w:rsidR="005E5FED" w:rsidRPr="00441131" w:rsidRDefault="005E5FED" w:rsidP="005E5FED">
            <w:pPr>
              <w:spacing w:before="0"/>
              <w:ind w:left="0"/>
              <w:jc w:val="center"/>
              <w:rPr>
                <w:rFonts w:ascii="Times New Roman" w:hAnsi="Times New Roman"/>
                <w:bCs/>
                <w:sz w:val="24"/>
              </w:rPr>
            </w:pPr>
            <w:r>
              <w:rPr>
                <w:rFonts w:ascii="Times New Roman" w:hAnsi="Times New Roman"/>
                <w:bCs/>
                <w:sz w:val="24"/>
              </w:rPr>
              <w:t>Supervised by</w:t>
            </w:r>
          </w:p>
        </w:tc>
      </w:tr>
      <w:tr w:rsidR="005E5FED" w:rsidRPr="00441131" w14:paraId="1C0A1927" w14:textId="77777777" w:rsidTr="005E5FED">
        <w:trPr>
          <w:trHeight w:val="340"/>
        </w:trPr>
        <w:tc>
          <w:tcPr>
            <w:tcW w:w="1980" w:type="dxa"/>
            <w:vAlign w:val="center"/>
          </w:tcPr>
          <w:p w14:paraId="6B63F09E"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7412D79B" w14:textId="77777777" w:rsidR="005E5FED" w:rsidRPr="00441131" w:rsidRDefault="005E5FED" w:rsidP="005E5FED">
            <w:pPr>
              <w:spacing w:before="0"/>
              <w:jc w:val="center"/>
              <w:rPr>
                <w:rFonts w:ascii="Times New Roman" w:hAnsi="Times New Roman"/>
                <w:sz w:val="24"/>
              </w:rPr>
            </w:pPr>
          </w:p>
        </w:tc>
        <w:tc>
          <w:tcPr>
            <w:tcW w:w="2836" w:type="dxa"/>
            <w:shd w:val="clear" w:color="auto" w:fill="auto"/>
            <w:vAlign w:val="center"/>
          </w:tcPr>
          <w:p w14:paraId="11E6390B" w14:textId="77777777" w:rsidR="005E5FED" w:rsidRPr="00441131" w:rsidRDefault="005E5FED" w:rsidP="005E5FED">
            <w:pPr>
              <w:spacing w:before="0"/>
              <w:jc w:val="center"/>
              <w:rPr>
                <w:rFonts w:ascii="Times New Roman" w:hAnsi="Times New Roman"/>
                <w:sz w:val="24"/>
              </w:rPr>
            </w:pPr>
          </w:p>
        </w:tc>
        <w:tc>
          <w:tcPr>
            <w:tcW w:w="3080" w:type="dxa"/>
            <w:vAlign w:val="center"/>
          </w:tcPr>
          <w:p w14:paraId="4827057B" w14:textId="77777777" w:rsidR="005E5FED" w:rsidRPr="00441131" w:rsidRDefault="005E5FED" w:rsidP="005E5FED">
            <w:pPr>
              <w:spacing w:before="0"/>
              <w:ind w:left="0"/>
              <w:jc w:val="left"/>
              <w:rPr>
                <w:rFonts w:ascii="Times New Roman" w:hAnsi="Times New Roman"/>
                <w:b/>
                <w:sz w:val="24"/>
              </w:rPr>
            </w:pPr>
          </w:p>
        </w:tc>
      </w:tr>
      <w:tr w:rsidR="005E5FED" w:rsidRPr="00441131" w14:paraId="3288AF87" w14:textId="77777777" w:rsidTr="005E5FED">
        <w:trPr>
          <w:trHeight w:val="340"/>
        </w:trPr>
        <w:tc>
          <w:tcPr>
            <w:tcW w:w="1980" w:type="dxa"/>
            <w:vAlign w:val="center"/>
          </w:tcPr>
          <w:p w14:paraId="4A739BFF"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503473A1" w14:textId="77777777" w:rsidR="005E5FED" w:rsidRPr="00441131" w:rsidRDefault="005E5FED" w:rsidP="005E5FED">
            <w:pPr>
              <w:pStyle w:val="Header"/>
              <w:tabs>
                <w:tab w:val="clear" w:pos="4320"/>
                <w:tab w:val="clear" w:pos="8640"/>
              </w:tabs>
              <w:spacing w:before="0"/>
              <w:jc w:val="center"/>
              <w:rPr>
                <w:sz w:val="24"/>
              </w:rPr>
            </w:pPr>
          </w:p>
        </w:tc>
        <w:tc>
          <w:tcPr>
            <w:tcW w:w="2836" w:type="dxa"/>
            <w:shd w:val="clear" w:color="auto" w:fill="auto"/>
            <w:vAlign w:val="center"/>
          </w:tcPr>
          <w:p w14:paraId="0744DA35" w14:textId="77777777" w:rsidR="005E5FED" w:rsidRPr="00441131" w:rsidRDefault="005E5FED" w:rsidP="005E5FED">
            <w:pPr>
              <w:pStyle w:val="Header"/>
              <w:tabs>
                <w:tab w:val="clear" w:pos="4320"/>
                <w:tab w:val="clear" w:pos="8640"/>
              </w:tabs>
              <w:spacing w:before="0"/>
              <w:jc w:val="center"/>
              <w:rPr>
                <w:sz w:val="24"/>
              </w:rPr>
            </w:pPr>
          </w:p>
        </w:tc>
        <w:tc>
          <w:tcPr>
            <w:tcW w:w="3080" w:type="dxa"/>
            <w:vAlign w:val="center"/>
          </w:tcPr>
          <w:p w14:paraId="7773DA40" w14:textId="77777777" w:rsidR="005E5FED" w:rsidRPr="00441131" w:rsidRDefault="005E5FED" w:rsidP="005E5FED">
            <w:pPr>
              <w:spacing w:before="0"/>
              <w:ind w:left="0"/>
              <w:jc w:val="left"/>
              <w:rPr>
                <w:rFonts w:ascii="Times New Roman" w:hAnsi="Times New Roman"/>
                <w:sz w:val="24"/>
              </w:rPr>
            </w:pPr>
          </w:p>
        </w:tc>
      </w:tr>
      <w:tr w:rsidR="005E5FED" w:rsidRPr="00441131" w14:paraId="27320F23" w14:textId="77777777" w:rsidTr="005E5FED">
        <w:trPr>
          <w:trHeight w:val="340"/>
        </w:trPr>
        <w:tc>
          <w:tcPr>
            <w:tcW w:w="1980" w:type="dxa"/>
            <w:vAlign w:val="center"/>
          </w:tcPr>
          <w:p w14:paraId="40C2A5A2"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06591EA8"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23F9CE9A"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4177ACEE" w14:textId="77777777" w:rsidR="005E5FED" w:rsidRPr="00441131" w:rsidRDefault="005E5FED" w:rsidP="005E5FED">
            <w:pPr>
              <w:spacing w:before="0"/>
              <w:ind w:left="0"/>
              <w:jc w:val="left"/>
              <w:rPr>
                <w:rFonts w:ascii="Times New Roman" w:hAnsi="Times New Roman"/>
                <w:b/>
                <w:sz w:val="24"/>
              </w:rPr>
            </w:pPr>
          </w:p>
        </w:tc>
      </w:tr>
      <w:tr w:rsidR="005E5FED" w:rsidRPr="00441131" w14:paraId="1F4C87C4" w14:textId="77777777" w:rsidTr="005E5FED">
        <w:trPr>
          <w:trHeight w:val="340"/>
        </w:trPr>
        <w:tc>
          <w:tcPr>
            <w:tcW w:w="1980" w:type="dxa"/>
            <w:vAlign w:val="center"/>
          </w:tcPr>
          <w:p w14:paraId="467B820A"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0B3888B0" w14:textId="77777777" w:rsidR="005E5FED" w:rsidRPr="00441131" w:rsidRDefault="005E5FED" w:rsidP="005E5FED">
            <w:pPr>
              <w:pStyle w:val="Header"/>
              <w:tabs>
                <w:tab w:val="clear" w:pos="4320"/>
                <w:tab w:val="clear" w:pos="8640"/>
              </w:tabs>
              <w:spacing w:before="0"/>
              <w:jc w:val="center"/>
              <w:rPr>
                <w:sz w:val="24"/>
              </w:rPr>
            </w:pPr>
          </w:p>
        </w:tc>
        <w:tc>
          <w:tcPr>
            <w:tcW w:w="2836" w:type="dxa"/>
            <w:shd w:val="clear" w:color="auto" w:fill="auto"/>
            <w:vAlign w:val="center"/>
          </w:tcPr>
          <w:p w14:paraId="12E06D41" w14:textId="77777777" w:rsidR="005E5FED" w:rsidRPr="00441131" w:rsidRDefault="005E5FED" w:rsidP="005E5FED">
            <w:pPr>
              <w:pStyle w:val="Header"/>
              <w:tabs>
                <w:tab w:val="clear" w:pos="4320"/>
                <w:tab w:val="clear" w:pos="8640"/>
              </w:tabs>
              <w:spacing w:before="0"/>
              <w:jc w:val="center"/>
              <w:rPr>
                <w:sz w:val="24"/>
              </w:rPr>
            </w:pPr>
          </w:p>
        </w:tc>
        <w:tc>
          <w:tcPr>
            <w:tcW w:w="3080" w:type="dxa"/>
            <w:vAlign w:val="center"/>
          </w:tcPr>
          <w:p w14:paraId="46CC1B9F" w14:textId="77777777" w:rsidR="005E5FED" w:rsidRPr="00441131" w:rsidRDefault="005E5FED" w:rsidP="005E5FED">
            <w:pPr>
              <w:spacing w:before="0"/>
              <w:ind w:left="0"/>
              <w:jc w:val="left"/>
              <w:rPr>
                <w:rFonts w:ascii="Times New Roman" w:hAnsi="Times New Roman"/>
                <w:sz w:val="24"/>
              </w:rPr>
            </w:pPr>
          </w:p>
        </w:tc>
      </w:tr>
      <w:tr w:rsidR="005E5FED" w:rsidRPr="00441131" w14:paraId="70DD58A2" w14:textId="77777777" w:rsidTr="005E5FED">
        <w:trPr>
          <w:trHeight w:val="340"/>
        </w:trPr>
        <w:tc>
          <w:tcPr>
            <w:tcW w:w="1980" w:type="dxa"/>
            <w:vAlign w:val="center"/>
          </w:tcPr>
          <w:p w14:paraId="56013E59"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08C1B580"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0A5CA8D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1FC55868" w14:textId="77777777" w:rsidR="005E5FED" w:rsidRPr="00441131" w:rsidRDefault="005E5FED" w:rsidP="005E5FED">
            <w:pPr>
              <w:spacing w:before="0"/>
              <w:ind w:left="0"/>
              <w:jc w:val="left"/>
              <w:rPr>
                <w:rFonts w:ascii="Times New Roman" w:hAnsi="Times New Roman"/>
                <w:b/>
                <w:sz w:val="24"/>
              </w:rPr>
            </w:pPr>
          </w:p>
        </w:tc>
      </w:tr>
      <w:tr w:rsidR="005E5FED" w:rsidRPr="00441131" w14:paraId="247A6C37" w14:textId="77777777" w:rsidTr="005E5FED">
        <w:trPr>
          <w:trHeight w:val="340"/>
        </w:trPr>
        <w:tc>
          <w:tcPr>
            <w:tcW w:w="1980" w:type="dxa"/>
            <w:vAlign w:val="center"/>
          </w:tcPr>
          <w:p w14:paraId="769E2A4C" w14:textId="77777777" w:rsidR="005E5FED" w:rsidRPr="00441131" w:rsidRDefault="005E5FED" w:rsidP="005E5FED">
            <w:pPr>
              <w:spacing w:before="0"/>
              <w:ind w:left="22"/>
              <w:jc w:val="center"/>
              <w:rPr>
                <w:rFonts w:ascii="Times New Roman" w:hAnsi="Times New Roman"/>
                <w:sz w:val="24"/>
              </w:rPr>
            </w:pPr>
          </w:p>
        </w:tc>
        <w:tc>
          <w:tcPr>
            <w:tcW w:w="1842" w:type="dxa"/>
            <w:shd w:val="clear" w:color="auto" w:fill="auto"/>
            <w:vAlign w:val="center"/>
          </w:tcPr>
          <w:p w14:paraId="2CC991BB" w14:textId="77777777" w:rsidR="005E5FED" w:rsidRPr="00441131" w:rsidRDefault="005E5FED" w:rsidP="005E5FED">
            <w:pPr>
              <w:spacing w:before="0"/>
              <w:jc w:val="center"/>
              <w:rPr>
                <w:rFonts w:ascii="Times New Roman" w:hAnsi="Times New Roman"/>
                <w:sz w:val="24"/>
              </w:rPr>
            </w:pPr>
          </w:p>
        </w:tc>
        <w:tc>
          <w:tcPr>
            <w:tcW w:w="2836" w:type="dxa"/>
            <w:shd w:val="clear" w:color="auto" w:fill="auto"/>
            <w:vAlign w:val="center"/>
          </w:tcPr>
          <w:p w14:paraId="4BE890F8" w14:textId="77777777" w:rsidR="005E5FED" w:rsidRPr="00441131" w:rsidRDefault="005E5FED" w:rsidP="005E5FED">
            <w:pPr>
              <w:spacing w:before="0"/>
              <w:jc w:val="center"/>
              <w:rPr>
                <w:rFonts w:ascii="Times New Roman" w:hAnsi="Times New Roman"/>
                <w:sz w:val="24"/>
              </w:rPr>
            </w:pPr>
          </w:p>
        </w:tc>
        <w:tc>
          <w:tcPr>
            <w:tcW w:w="3080" w:type="dxa"/>
            <w:vAlign w:val="center"/>
          </w:tcPr>
          <w:p w14:paraId="340E525C" w14:textId="77777777" w:rsidR="005E5FED" w:rsidRPr="00441131" w:rsidRDefault="005E5FED" w:rsidP="005E5FED">
            <w:pPr>
              <w:spacing w:before="0"/>
              <w:ind w:left="0"/>
              <w:jc w:val="left"/>
              <w:rPr>
                <w:rFonts w:ascii="Times New Roman" w:hAnsi="Times New Roman"/>
                <w:sz w:val="24"/>
              </w:rPr>
            </w:pPr>
          </w:p>
        </w:tc>
      </w:tr>
      <w:tr w:rsidR="005E5FED" w:rsidRPr="00441131" w14:paraId="5BE2A757" w14:textId="77777777" w:rsidTr="005E5FED">
        <w:trPr>
          <w:trHeight w:val="340"/>
        </w:trPr>
        <w:tc>
          <w:tcPr>
            <w:tcW w:w="1980" w:type="dxa"/>
            <w:vAlign w:val="center"/>
          </w:tcPr>
          <w:p w14:paraId="079636D3"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28C20303"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35FA5312"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5F51B03B" w14:textId="77777777" w:rsidR="005E5FED" w:rsidRPr="00441131" w:rsidRDefault="005E5FED" w:rsidP="005E5FED">
            <w:pPr>
              <w:spacing w:before="0"/>
              <w:ind w:left="0"/>
              <w:jc w:val="left"/>
              <w:rPr>
                <w:rFonts w:ascii="Times New Roman" w:hAnsi="Times New Roman"/>
                <w:b/>
                <w:sz w:val="24"/>
              </w:rPr>
            </w:pPr>
          </w:p>
        </w:tc>
      </w:tr>
      <w:tr w:rsidR="005E5FED" w:rsidRPr="00441131" w14:paraId="2889D63C" w14:textId="77777777" w:rsidTr="005E5FED">
        <w:trPr>
          <w:trHeight w:val="340"/>
        </w:trPr>
        <w:tc>
          <w:tcPr>
            <w:tcW w:w="1980" w:type="dxa"/>
            <w:vAlign w:val="center"/>
          </w:tcPr>
          <w:p w14:paraId="213AA1A1"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61575BFA"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6F707264"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47E147BC" w14:textId="77777777" w:rsidR="005E5FED" w:rsidRPr="00441131" w:rsidRDefault="005E5FED" w:rsidP="005E5FED">
            <w:pPr>
              <w:spacing w:before="0"/>
              <w:ind w:left="0"/>
              <w:jc w:val="left"/>
              <w:rPr>
                <w:rFonts w:ascii="Times New Roman" w:hAnsi="Times New Roman"/>
                <w:b/>
                <w:sz w:val="24"/>
              </w:rPr>
            </w:pPr>
          </w:p>
        </w:tc>
      </w:tr>
      <w:tr w:rsidR="005E5FED" w:rsidRPr="00441131" w14:paraId="5E7C0C0B" w14:textId="77777777" w:rsidTr="005E5FED">
        <w:trPr>
          <w:trHeight w:val="340"/>
        </w:trPr>
        <w:tc>
          <w:tcPr>
            <w:tcW w:w="1980" w:type="dxa"/>
            <w:vAlign w:val="center"/>
          </w:tcPr>
          <w:p w14:paraId="4AEC7498"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6C41B8EB"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305FF71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6C96565D" w14:textId="77777777" w:rsidR="005E5FED" w:rsidRPr="00441131" w:rsidRDefault="005E5FED" w:rsidP="005E5FED">
            <w:pPr>
              <w:spacing w:before="0"/>
              <w:ind w:left="0"/>
              <w:jc w:val="left"/>
              <w:rPr>
                <w:rFonts w:ascii="Times New Roman" w:hAnsi="Times New Roman"/>
                <w:b/>
                <w:sz w:val="24"/>
              </w:rPr>
            </w:pPr>
          </w:p>
        </w:tc>
      </w:tr>
      <w:tr w:rsidR="005E5FED" w:rsidRPr="00441131" w14:paraId="775B9E58" w14:textId="77777777" w:rsidTr="005E5FED">
        <w:trPr>
          <w:trHeight w:val="340"/>
        </w:trPr>
        <w:tc>
          <w:tcPr>
            <w:tcW w:w="1980" w:type="dxa"/>
            <w:vAlign w:val="center"/>
          </w:tcPr>
          <w:p w14:paraId="57E6EF51"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5177D0CA"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7C91B177"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7C522B7F" w14:textId="77777777" w:rsidR="005E5FED" w:rsidRPr="00441131" w:rsidRDefault="005E5FED" w:rsidP="005E5FED">
            <w:pPr>
              <w:spacing w:before="0"/>
              <w:ind w:left="0"/>
              <w:jc w:val="left"/>
              <w:rPr>
                <w:rFonts w:ascii="Times New Roman" w:hAnsi="Times New Roman"/>
                <w:b/>
                <w:sz w:val="24"/>
              </w:rPr>
            </w:pPr>
          </w:p>
        </w:tc>
      </w:tr>
      <w:tr w:rsidR="005E5FED" w:rsidRPr="00441131" w14:paraId="1A398F59" w14:textId="77777777" w:rsidTr="005E5FED">
        <w:trPr>
          <w:trHeight w:val="340"/>
        </w:trPr>
        <w:tc>
          <w:tcPr>
            <w:tcW w:w="1980" w:type="dxa"/>
            <w:vAlign w:val="center"/>
          </w:tcPr>
          <w:p w14:paraId="10D695E0"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3406840"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28EC29BB"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709B38B" w14:textId="77777777" w:rsidR="005E5FED" w:rsidRPr="00441131" w:rsidRDefault="005E5FED" w:rsidP="005E5FED">
            <w:pPr>
              <w:spacing w:before="0"/>
              <w:ind w:left="0"/>
              <w:jc w:val="left"/>
              <w:rPr>
                <w:rFonts w:ascii="Times New Roman" w:hAnsi="Times New Roman"/>
                <w:b/>
                <w:sz w:val="24"/>
              </w:rPr>
            </w:pPr>
          </w:p>
        </w:tc>
      </w:tr>
      <w:tr w:rsidR="005E5FED" w:rsidRPr="00441131" w14:paraId="39E17C0F" w14:textId="77777777" w:rsidTr="005E5FED">
        <w:trPr>
          <w:trHeight w:val="340"/>
        </w:trPr>
        <w:tc>
          <w:tcPr>
            <w:tcW w:w="1980" w:type="dxa"/>
            <w:vAlign w:val="center"/>
          </w:tcPr>
          <w:p w14:paraId="2D3D177C"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BBAB4D5"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64B81F7A"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69C6BD5" w14:textId="77777777" w:rsidR="005E5FED" w:rsidRPr="00441131" w:rsidRDefault="005E5FED" w:rsidP="005E5FED">
            <w:pPr>
              <w:spacing w:before="0"/>
              <w:ind w:left="0"/>
              <w:jc w:val="left"/>
              <w:rPr>
                <w:rFonts w:ascii="Times New Roman" w:hAnsi="Times New Roman"/>
                <w:b/>
                <w:sz w:val="24"/>
              </w:rPr>
            </w:pPr>
          </w:p>
        </w:tc>
      </w:tr>
      <w:tr w:rsidR="005E5FED" w:rsidRPr="00441131" w14:paraId="67CE06FE" w14:textId="77777777" w:rsidTr="005E5FED">
        <w:trPr>
          <w:trHeight w:val="340"/>
        </w:trPr>
        <w:tc>
          <w:tcPr>
            <w:tcW w:w="1980" w:type="dxa"/>
            <w:vAlign w:val="center"/>
          </w:tcPr>
          <w:p w14:paraId="1A610F56"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8961F73"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5241440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2CDAFAA3" w14:textId="77777777" w:rsidR="005E5FED" w:rsidRPr="00441131" w:rsidRDefault="005E5FED" w:rsidP="005E5FED">
            <w:pPr>
              <w:spacing w:before="0"/>
              <w:ind w:left="0"/>
              <w:jc w:val="left"/>
              <w:rPr>
                <w:rFonts w:ascii="Times New Roman" w:hAnsi="Times New Roman"/>
                <w:b/>
                <w:sz w:val="24"/>
              </w:rPr>
            </w:pPr>
          </w:p>
        </w:tc>
      </w:tr>
      <w:tr w:rsidR="005E5FED" w:rsidRPr="00441131" w14:paraId="3ECE7284" w14:textId="77777777" w:rsidTr="005E5FED">
        <w:trPr>
          <w:trHeight w:val="340"/>
        </w:trPr>
        <w:tc>
          <w:tcPr>
            <w:tcW w:w="1980" w:type="dxa"/>
            <w:vAlign w:val="center"/>
          </w:tcPr>
          <w:p w14:paraId="65EF3EEC"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264DDF38"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1479280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700A534" w14:textId="77777777" w:rsidR="005E5FED" w:rsidRPr="00441131" w:rsidRDefault="005E5FED" w:rsidP="005E5FED">
            <w:pPr>
              <w:spacing w:before="0"/>
              <w:ind w:left="0"/>
              <w:jc w:val="left"/>
              <w:rPr>
                <w:rFonts w:ascii="Times New Roman" w:hAnsi="Times New Roman"/>
                <w:b/>
                <w:sz w:val="24"/>
              </w:rPr>
            </w:pPr>
          </w:p>
        </w:tc>
      </w:tr>
      <w:tr w:rsidR="005E5FED" w:rsidRPr="00441131" w14:paraId="0CED111A" w14:textId="77777777" w:rsidTr="005E5FED">
        <w:trPr>
          <w:trHeight w:val="340"/>
        </w:trPr>
        <w:tc>
          <w:tcPr>
            <w:tcW w:w="1980" w:type="dxa"/>
            <w:vAlign w:val="center"/>
          </w:tcPr>
          <w:p w14:paraId="110BF564"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12D1C317"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143600F5"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76CF61EF" w14:textId="77777777" w:rsidR="005E5FED" w:rsidRPr="00441131" w:rsidRDefault="005E5FED" w:rsidP="005E5FED">
            <w:pPr>
              <w:spacing w:before="0"/>
              <w:ind w:left="0"/>
              <w:jc w:val="left"/>
              <w:rPr>
                <w:rFonts w:ascii="Times New Roman" w:hAnsi="Times New Roman"/>
                <w:b/>
                <w:sz w:val="24"/>
              </w:rPr>
            </w:pPr>
          </w:p>
        </w:tc>
      </w:tr>
      <w:tr w:rsidR="005E5FED" w:rsidRPr="00441131" w14:paraId="2FCEA06F" w14:textId="77777777" w:rsidTr="005E5FED">
        <w:trPr>
          <w:trHeight w:val="340"/>
        </w:trPr>
        <w:tc>
          <w:tcPr>
            <w:tcW w:w="1980" w:type="dxa"/>
            <w:vAlign w:val="center"/>
          </w:tcPr>
          <w:p w14:paraId="7DB5CEE9"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42CFB0E3"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34C1D233"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0AA9D149" w14:textId="77777777" w:rsidR="005E5FED" w:rsidRPr="00441131" w:rsidRDefault="005E5FED" w:rsidP="005E5FED">
            <w:pPr>
              <w:spacing w:before="0"/>
              <w:ind w:left="0"/>
              <w:jc w:val="left"/>
              <w:rPr>
                <w:rFonts w:ascii="Times New Roman" w:hAnsi="Times New Roman"/>
                <w:b/>
                <w:sz w:val="24"/>
              </w:rPr>
            </w:pPr>
          </w:p>
        </w:tc>
      </w:tr>
      <w:tr w:rsidR="005E5FED" w:rsidRPr="00441131" w14:paraId="60AF4BCE" w14:textId="77777777" w:rsidTr="005E5FED">
        <w:trPr>
          <w:trHeight w:val="340"/>
        </w:trPr>
        <w:tc>
          <w:tcPr>
            <w:tcW w:w="1980" w:type="dxa"/>
            <w:vAlign w:val="center"/>
          </w:tcPr>
          <w:p w14:paraId="24ED7DAB" w14:textId="77777777" w:rsidR="005E5FED" w:rsidRPr="00441131" w:rsidRDefault="005E5FED" w:rsidP="005E5FED">
            <w:pPr>
              <w:spacing w:before="0"/>
              <w:ind w:left="22"/>
              <w:jc w:val="center"/>
              <w:rPr>
                <w:rFonts w:ascii="Times New Roman" w:hAnsi="Times New Roman"/>
                <w:b/>
                <w:sz w:val="24"/>
              </w:rPr>
            </w:pPr>
          </w:p>
        </w:tc>
        <w:tc>
          <w:tcPr>
            <w:tcW w:w="1842" w:type="dxa"/>
            <w:shd w:val="clear" w:color="auto" w:fill="auto"/>
            <w:vAlign w:val="center"/>
          </w:tcPr>
          <w:p w14:paraId="45FADD91" w14:textId="77777777" w:rsidR="005E5FED" w:rsidRPr="00441131" w:rsidRDefault="005E5FED" w:rsidP="005E5FED">
            <w:pPr>
              <w:spacing w:before="0"/>
              <w:jc w:val="center"/>
              <w:rPr>
                <w:rFonts w:ascii="Times New Roman" w:hAnsi="Times New Roman"/>
                <w:b/>
                <w:sz w:val="24"/>
              </w:rPr>
            </w:pPr>
          </w:p>
        </w:tc>
        <w:tc>
          <w:tcPr>
            <w:tcW w:w="2836" w:type="dxa"/>
            <w:shd w:val="clear" w:color="auto" w:fill="auto"/>
            <w:vAlign w:val="center"/>
          </w:tcPr>
          <w:p w14:paraId="4412D25A" w14:textId="77777777" w:rsidR="005E5FED" w:rsidRPr="00441131" w:rsidRDefault="005E5FED" w:rsidP="005E5FED">
            <w:pPr>
              <w:spacing w:before="0"/>
              <w:jc w:val="center"/>
              <w:rPr>
                <w:rFonts w:ascii="Times New Roman" w:hAnsi="Times New Roman"/>
                <w:b/>
                <w:sz w:val="24"/>
              </w:rPr>
            </w:pPr>
          </w:p>
        </w:tc>
        <w:tc>
          <w:tcPr>
            <w:tcW w:w="3080" w:type="dxa"/>
            <w:vAlign w:val="center"/>
          </w:tcPr>
          <w:p w14:paraId="211C95E6" w14:textId="77777777" w:rsidR="005E5FED" w:rsidRPr="00441131" w:rsidRDefault="005E5FED" w:rsidP="005E5FED">
            <w:pPr>
              <w:spacing w:before="0"/>
              <w:ind w:left="0"/>
              <w:jc w:val="left"/>
              <w:rPr>
                <w:rFonts w:ascii="Times New Roman" w:hAnsi="Times New Roman"/>
                <w:b/>
                <w:sz w:val="24"/>
              </w:rPr>
            </w:pPr>
          </w:p>
        </w:tc>
      </w:tr>
    </w:tbl>
    <w:p w14:paraId="7BA9BFF1" w14:textId="77777777" w:rsidR="00CA137F" w:rsidRPr="00441131" w:rsidRDefault="00CA137F" w:rsidP="00CA137F">
      <w:pPr>
        <w:tabs>
          <w:tab w:val="left" w:pos="1440"/>
        </w:tabs>
        <w:spacing w:before="120" w:after="120"/>
        <w:ind w:left="0"/>
        <w:rPr>
          <w:rFonts w:ascii="Times New Roman" w:hAnsi="Times New Roman"/>
          <w:b/>
          <w:bCs/>
          <w:iCs/>
          <w:sz w:val="24"/>
        </w:rPr>
      </w:pPr>
      <w:r w:rsidRPr="00441131">
        <w:rPr>
          <w:rFonts w:ascii="Times New Roman" w:hAnsi="Times New Roman"/>
          <w:b/>
          <w:sz w:val="24"/>
          <w:u w:val="single"/>
        </w:rPr>
        <w:t>Disclaimer:</w:t>
      </w:r>
    </w:p>
    <w:p w14:paraId="68E97C85" w14:textId="77777777" w:rsidR="00CA137F" w:rsidRDefault="00CA137F" w:rsidP="00CA137F">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This document contains confidential information. Do not distribute this document without prior approval from</w:t>
      </w:r>
      <w:r>
        <w:rPr>
          <w:rFonts w:ascii="Times New Roman" w:hAnsi="Times New Roman"/>
          <w:b/>
          <w:bCs/>
          <w:color w:val="FF0000"/>
          <w:kern w:val="32"/>
          <w:sz w:val="24"/>
        </w:rPr>
        <w:t xml:space="preserve"> management of</w:t>
      </w:r>
      <w:r w:rsidRPr="00441131">
        <w:rPr>
          <w:rFonts w:ascii="Times New Roman" w:hAnsi="Times New Roman"/>
          <w:b/>
          <w:bCs/>
          <w:color w:val="FF0000"/>
          <w:kern w:val="32"/>
          <w:sz w:val="24"/>
        </w:rPr>
        <w:t xml:space="preserve"> </w:t>
      </w:r>
      <w:r w:rsidR="004F4E92">
        <w:rPr>
          <w:rFonts w:ascii="Times New Roman" w:hAnsi="Times New Roman"/>
          <w:b/>
          <w:bCs/>
          <w:color w:val="FF0000"/>
          <w:kern w:val="32"/>
          <w:sz w:val="24"/>
        </w:rPr>
        <w:t xml:space="preserve">State </w:t>
      </w:r>
      <w:r w:rsidR="005E5FED">
        <w:rPr>
          <w:rFonts w:ascii="Times New Roman" w:hAnsi="Times New Roman"/>
          <w:b/>
          <w:bCs/>
          <w:color w:val="FF0000"/>
          <w:kern w:val="32"/>
          <w:sz w:val="24"/>
        </w:rPr>
        <w:t>AIS/AIM</w:t>
      </w:r>
      <w:r w:rsidRPr="00441131">
        <w:rPr>
          <w:rFonts w:ascii="Times New Roman" w:hAnsi="Times New Roman"/>
          <w:b/>
          <w:bCs/>
          <w:color w:val="FF0000"/>
          <w:kern w:val="32"/>
          <w:sz w:val="24"/>
        </w:rPr>
        <w:t>.</w:t>
      </w:r>
    </w:p>
    <w:p w14:paraId="75F1F540" w14:textId="77777777" w:rsidR="005E5FED" w:rsidRDefault="005E5FED" w:rsidP="00CA137F">
      <w:pPr>
        <w:spacing w:before="0"/>
        <w:ind w:left="0"/>
        <w:rPr>
          <w:rFonts w:ascii="Times New Roman" w:hAnsi="Times New Roman"/>
          <w:b/>
          <w:bCs/>
          <w:color w:val="FF0000"/>
          <w:kern w:val="32"/>
          <w:sz w:val="24"/>
        </w:rPr>
      </w:pPr>
    </w:p>
    <w:p w14:paraId="0B099CA6" w14:textId="77777777" w:rsidR="005E5FED" w:rsidRPr="00BB6C0A" w:rsidRDefault="005E5FED" w:rsidP="005E5FED">
      <w:pPr>
        <w:pBdr>
          <w:bottom w:val="single" w:sz="4" w:space="1" w:color="auto"/>
        </w:pBdr>
        <w:rPr>
          <w:rFonts w:ascii="Times New Roman" w:hAnsi="Times New Roman"/>
          <w:b/>
          <w:sz w:val="24"/>
        </w:rPr>
      </w:pPr>
      <w:r w:rsidRPr="006B2138">
        <w:rPr>
          <w:rFonts w:ascii="Times New Roman" w:hAnsi="Times New Roman"/>
          <w:b/>
          <w:sz w:val="24"/>
        </w:rPr>
        <w:t>TABLE OF CONTENTS</w:t>
      </w:r>
    </w:p>
    <w:p w14:paraId="61014848" w14:textId="78D315E9" w:rsidR="005E5FED" w:rsidRDefault="005E5FED">
      <w:pPr>
        <w:pStyle w:val="TOC1"/>
        <w:tabs>
          <w:tab w:val="left" w:pos="440"/>
          <w:tab w:val="right" w:leader="dot" w:pos="9620"/>
        </w:tabs>
        <w:rPr>
          <w:rFonts w:asciiTheme="minorHAnsi" w:eastAsiaTheme="minorEastAsia" w:hAnsiTheme="minorHAnsi" w:cstheme="minorBidi"/>
          <w:noProof/>
          <w:sz w:val="22"/>
          <w:szCs w:val="22"/>
          <w:lang w:eastAsia="en-GB"/>
        </w:rPr>
      </w:pPr>
      <w:r w:rsidRPr="006B2138">
        <w:rPr>
          <w:b/>
        </w:rPr>
        <w:fldChar w:fldCharType="begin"/>
      </w:r>
      <w:r w:rsidRPr="006B2138">
        <w:rPr>
          <w:b/>
        </w:rPr>
        <w:instrText xml:space="preserve"> TOC \o "1-3" \h \z \u </w:instrText>
      </w:r>
      <w:r w:rsidRPr="006B2138">
        <w:rPr>
          <w:b/>
        </w:rPr>
        <w:fldChar w:fldCharType="separate"/>
      </w:r>
      <w:hyperlink w:anchor="_Toc132541008" w:history="1">
        <w:r w:rsidRPr="00052597">
          <w:rPr>
            <w:rStyle w:val="Hyperlink"/>
            <w:noProof/>
          </w:rPr>
          <w:t>1</w:t>
        </w:r>
        <w:r>
          <w:rPr>
            <w:rFonts w:asciiTheme="minorHAnsi" w:eastAsiaTheme="minorEastAsia" w:hAnsiTheme="minorHAnsi" w:cstheme="minorBidi"/>
            <w:noProof/>
            <w:sz w:val="22"/>
            <w:szCs w:val="22"/>
            <w:lang w:eastAsia="en-GB"/>
          </w:rPr>
          <w:tab/>
        </w:r>
        <w:r w:rsidRPr="00052597">
          <w:rPr>
            <w:rStyle w:val="Hyperlink"/>
            <w:noProof/>
          </w:rPr>
          <w:t>PURPOSE</w:t>
        </w:r>
        <w:r>
          <w:rPr>
            <w:noProof/>
            <w:webHidden/>
          </w:rPr>
          <w:tab/>
        </w:r>
        <w:r>
          <w:rPr>
            <w:noProof/>
            <w:webHidden/>
          </w:rPr>
          <w:fldChar w:fldCharType="begin"/>
        </w:r>
        <w:r>
          <w:rPr>
            <w:noProof/>
            <w:webHidden/>
          </w:rPr>
          <w:instrText xml:space="preserve"> PAGEREF _Toc132541008 \h </w:instrText>
        </w:r>
        <w:r>
          <w:rPr>
            <w:noProof/>
            <w:webHidden/>
          </w:rPr>
        </w:r>
        <w:r>
          <w:rPr>
            <w:noProof/>
            <w:webHidden/>
          </w:rPr>
          <w:fldChar w:fldCharType="separate"/>
        </w:r>
        <w:r>
          <w:rPr>
            <w:noProof/>
            <w:webHidden/>
          </w:rPr>
          <w:t>4</w:t>
        </w:r>
        <w:r>
          <w:rPr>
            <w:noProof/>
            <w:webHidden/>
          </w:rPr>
          <w:fldChar w:fldCharType="end"/>
        </w:r>
      </w:hyperlink>
    </w:p>
    <w:p w14:paraId="093EEC98" w14:textId="13B7E136" w:rsidR="005E5FED" w:rsidRDefault="008742A7">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541009" w:history="1">
        <w:r w:rsidR="005E5FED" w:rsidRPr="00052597">
          <w:rPr>
            <w:rStyle w:val="Hyperlink"/>
            <w:noProof/>
          </w:rPr>
          <w:t>2</w:t>
        </w:r>
        <w:r w:rsidR="005E5FED">
          <w:rPr>
            <w:rFonts w:asciiTheme="minorHAnsi" w:eastAsiaTheme="minorEastAsia" w:hAnsiTheme="minorHAnsi" w:cstheme="minorBidi"/>
            <w:noProof/>
            <w:sz w:val="22"/>
            <w:szCs w:val="22"/>
            <w:lang w:eastAsia="en-GB"/>
          </w:rPr>
          <w:tab/>
        </w:r>
        <w:r w:rsidR="005E5FED" w:rsidRPr="00052597">
          <w:rPr>
            <w:rStyle w:val="Hyperlink"/>
            <w:noProof/>
          </w:rPr>
          <w:t>SCOPE</w:t>
        </w:r>
        <w:r w:rsidR="005E5FED">
          <w:rPr>
            <w:noProof/>
            <w:webHidden/>
          </w:rPr>
          <w:tab/>
        </w:r>
        <w:r w:rsidR="005E5FED">
          <w:rPr>
            <w:noProof/>
            <w:webHidden/>
          </w:rPr>
          <w:fldChar w:fldCharType="begin"/>
        </w:r>
        <w:r w:rsidR="005E5FED">
          <w:rPr>
            <w:noProof/>
            <w:webHidden/>
          </w:rPr>
          <w:instrText xml:space="preserve"> PAGEREF _Toc132541009 \h </w:instrText>
        </w:r>
        <w:r w:rsidR="005E5FED">
          <w:rPr>
            <w:noProof/>
            <w:webHidden/>
          </w:rPr>
        </w:r>
        <w:r w:rsidR="005E5FED">
          <w:rPr>
            <w:noProof/>
            <w:webHidden/>
          </w:rPr>
          <w:fldChar w:fldCharType="separate"/>
        </w:r>
        <w:r w:rsidR="005E5FED">
          <w:rPr>
            <w:noProof/>
            <w:webHidden/>
          </w:rPr>
          <w:t>4</w:t>
        </w:r>
        <w:r w:rsidR="005E5FED">
          <w:rPr>
            <w:noProof/>
            <w:webHidden/>
          </w:rPr>
          <w:fldChar w:fldCharType="end"/>
        </w:r>
      </w:hyperlink>
    </w:p>
    <w:p w14:paraId="4E072F0D" w14:textId="0E4AD52C" w:rsidR="005E5FED" w:rsidRDefault="008742A7">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541010" w:history="1">
        <w:r w:rsidR="005E5FED" w:rsidRPr="00052597">
          <w:rPr>
            <w:rStyle w:val="Hyperlink"/>
            <w:noProof/>
          </w:rPr>
          <w:t>3</w:t>
        </w:r>
        <w:r w:rsidR="005E5FED">
          <w:rPr>
            <w:rFonts w:asciiTheme="minorHAnsi" w:eastAsiaTheme="minorEastAsia" w:hAnsiTheme="minorHAnsi" w:cstheme="minorBidi"/>
            <w:noProof/>
            <w:sz w:val="22"/>
            <w:szCs w:val="22"/>
            <w:lang w:eastAsia="en-GB"/>
          </w:rPr>
          <w:tab/>
        </w:r>
        <w:r w:rsidR="005E5FED" w:rsidRPr="00052597">
          <w:rPr>
            <w:rStyle w:val="Hyperlink"/>
            <w:noProof/>
          </w:rPr>
          <w:t>REFERENCES</w:t>
        </w:r>
        <w:r w:rsidR="005E5FED">
          <w:rPr>
            <w:noProof/>
            <w:webHidden/>
          </w:rPr>
          <w:tab/>
        </w:r>
        <w:r w:rsidR="005E5FED">
          <w:rPr>
            <w:noProof/>
            <w:webHidden/>
          </w:rPr>
          <w:fldChar w:fldCharType="begin"/>
        </w:r>
        <w:r w:rsidR="005E5FED">
          <w:rPr>
            <w:noProof/>
            <w:webHidden/>
          </w:rPr>
          <w:instrText xml:space="preserve"> PAGEREF _Toc132541010 \h </w:instrText>
        </w:r>
        <w:r w:rsidR="005E5FED">
          <w:rPr>
            <w:noProof/>
            <w:webHidden/>
          </w:rPr>
        </w:r>
        <w:r w:rsidR="005E5FED">
          <w:rPr>
            <w:noProof/>
            <w:webHidden/>
          </w:rPr>
          <w:fldChar w:fldCharType="separate"/>
        </w:r>
        <w:r w:rsidR="005E5FED">
          <w:rPr>
            <w:noProof/>
            <w:webHidden/>
          </w:rPr>
          <w:t>4</w:t>
        </w:r>
        <w:r w:rsidR="005E5FED">
          <w:rPr>
            <w:noProof/>
            <w:webHidden/>
          </w:rPr>
          <w:fldChar w:fldCharType="end"/>
        </w:r>
      </w:hyperlink>
    </w:p>
    <w:p w14:paraId="04A4E988" w14:textId="6E1129A8" w:rsidR="005E5FED" w:rsidRDefault="008742A7">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541011" w:history="1">
        <w:r w:rsidR="005E5FED" w:rsidRPr="00052597">
          <w:rPr>
            <w:rStyle w:val="Hyperlink"/>
            <w:noProof/>
          </w:rPr>
          <w:t>4</w:t>
        </w:r>
        <w:r w:rsidR="005E5FED">
          <w:rPr>
            <w:rFonts w:asciiTheme="minorHAnsi" w:eastAsiaTheme="minorEastAsia" w:hAnsiTheme="minorHAnsi" w:cstheme="minorBidi"/>
            <w:noProof/>
            <w:sz w:val="22"/>
            <w:szCs w:val="22"/>
            <w:lang w:eastAsia="en-GB"/>
          </w:rPr>
          <w:tab/>
        </w:r>
        <w:r w:rsidR="005E5FED" w:rsidRPr="00052597">
          <w:rPr>
            <w:rStyle w:val="Hyperlink"/>
            <w:noProof/>
          </w:rPr>
          <w:t>TERMINOLOGIES</w:t>
        </w:r>
        <w:r w:rsidR="005E5FED">
          <w:rPr>
            <w:noProof/>
            <w:webHidden/>
          </w:rPr>
          <w:tab/>
        </w:r>
        <w:r w:rsidR="005E5FED">
          <w:rPr>
            <w:noProof/>
            <w:webHidden/>
          </w:rPr>
          <w:fldChar w:fldCharType="begin"/>
        </w:r>
        <w:r w:rsidR="005E5FED">
          <w:rPr>
            <w:noProof/>
            <w:webHidden/>
          </w:rPr>
          <w:instrText xml:space="preserve"> PAGEREF _Toc132541011 \h </w:instrText>
        </w:r>
        <w:r w:rsidR="005E5FED">
          <w:rPr>
            <w:noProof/>
            <w:webHidden/>
          </w:rPr>
        </w:r>
        <w:r w:rsidR="005E5FED">
          <w:rPr>
            <w:noProof/>
            <w:webHidden/>
          </w:rPr>
          <w:fldChar w:fldCharType="separate"/>
        </w:r>
        <w:r w:rsidR="005E5FED">
          <w:rPr>
            <w:noProof/>
            <w:webHidden/>
          </w:rPr>
          <w:t>4</w:t>
        </w:r>
        <w:r w:rsidR="005E5FED">
          <w:rPr>
            <w:noProof/>
            <w:webHidden/>
          </w:rPr>
          <w:fldChar w:fldCharType="end"/>
        </w:r>
      </w:hyperlink>
    </w:p>
    <w:p w14:paraId="459FB7C9" w14:textId="50E22380" w:rsidR="005E5FED" w:rsidRDefault="008742A7">
      <w:pPr>
        <w:pStyle w:val="TOC2"/>
        <w:rPr>
          <w:rFonts w:asciiTheme="minorHAnsi" w:eastAsiaTheme="minorEastAsia" w:hAnsiTheme="minorHAnsi" w:cstheme="minorBidi"/>
          <w:sz w:val="22"/>
          <w:szCs w:val="22"/>
          <w:lang w:eastAsia="en-GB"/>
        </w:rPr>
      </w:pPr>
      <w:hyperlink w:anchor="_Toc132541012" w:history="1">
        <w:r w:rsidR="005E5FED" w:rsidRPr="00052597">
          <w:rPr>
            <w:rStyle w:val="Hyperlink"/>
          </w:rPr>
          <w:t>4.1</w:t>
        </w:r>
        <w:r w:rsidR="005E5FED">
          <w:rPr>
            <w:rFonts w:asciiTheme="minorHAnsi" w:eastAsiaTheme="minorEastAsia" w:hAnsiTheme="minorHAnsi" w:cstheme="minorBidi"/>
            <w:sz w:val="22"/>
            <w:szCs w:val="22"/>
            <w:lang w:eastAsia="en-GB"/>
          </w:rPr>
          <w:tab/>
        </w:r>
        <w:r w:rsidR="005E5FED" w:rsidRPr="00052597">
          <w:rPr>
            <w:rStyle w:val="Hyperlink"/>
          </w:rPr>
          <w:t>Abbreviations</w:t>
        </w:r>
        <w:r w:rsidR="005E5FED">
          <w:rPr>
            <w:webHidden/>
          </w:rPr>
          <w:tab/>
        </w:r>
        <w:r w:rsidR="005E5FED">
          <w:rPr>
            <w:webHidden/>
          </w:rPr>
          <w:fldChar w:fldCharType="begin"/>
        </w:r>
        <w:r w:rsidR="005E5FED">
          <w:rPr>
            <w:webHidden/>
          </w:rPr>
          <w:instrText xml:space="preserve"> PAGEREF _Toc132541012 \h </w:instrText>
        </w:r>
        <w:r w:rsidR="005E5FED">
          <w:rPr>
            <w:webHidden/>
          </w:rPr>
        </w:r>
        <w:r w:rsidR="005E5FED">
          <w:rPr>
            <w:webHidden/>
          </w:rPr>
          <w:fldChar w:fldCharType="separate"/>
        </w:r>
        <w:r w:rsidR="005E5FED">
          <w:rPr>
            <w:webHidden/>
          </w:rPr>
          <w:t>4</w:t>
        </w:r>
        <w:r w:rsidR="005E5FED">
          <w:rPr>
            <w:webHidden/>
          </w:rPr>
          <w:fldChar w:fldCharType="end"/>
        </w:r>
      </w:hyperlink>
    </w:p>
    <w:p w14:paraId="1B5A6866" w14:textId="0939FE73" w:rsidR="005E5FED" w:rsidRDefault="008742A7">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541013" w:history="1">
        <w:r w:rsidR="005E5FED" w:rsidRPr="00052597">
          <w:rPr>
            <w:rStyle w:val="Hyperlink"/>
            <w:noProof/>
          </w:rPr>
          <w:t>5</w:t>
        </w:r>
        <w:r w:rsidR="005E5FED">
          <w:rPr>
            <w:rFonts w:asciiTheme="minorHAnsi" w:eastAsiaTheme="minorEastAsia" w:hAnsiTheme="minorHAnsi" w:cstheme="minorBidi"/>
            <w:noProof/>
            <w:sz w:val="22"/>
            <w:szCs w:val="22"/>
            <w:lang w:eastAsia="en-GB"/>
          </w:rPr>
          <w:tab/>
        </w:r>
        <w:r w:rsidR="005E5FED" w:rsidRPr="00052597">
          <w:rPr>
            <w:rStyle w:val="Hyperlink"/>
            <w:noProof/>
          </w:rPr>
          <w:t>RESPONSIBILITIES</w:t>
        </w:r>
        <w:r w:rsidR="005E5FED">
          <w:rPr>
            <w:noProof/>
            <w:webHidden/>
          </w:rPr>
          <w:tab/>
        </w:r>
        <w:r w:rsidR="005E5FED">
          <w:rPr>
            <w:noProof/>
            <w:webHidden/>
          </w:rPr>
          <w:fldChar w:fldCharType="begin"/>
        </w:r>
        <w:r w:rsidR="005E5FED">
          <w:rPr>
            <w:noProof/>
            <w:webHidden/>
          </w:rPr>
          <w:instrText xml:space="preserve"> PAGEREF _Toc132541013 \h </w:instrText>
        </w:r>
        <w:r w:rsidR="005E5FED">
          <w:rPr>
            <w:noProof/>
            <w:webHidden/>
          </w:rPr>
        </w:r>
        <w:r w:rsidR="005E5FED">
          <w:rPr>
            <w:noProof/>
            <w:webHidden/>
          </w:rPr>
          <w:fldChar w:fldCharType="separate"/>
        </w:r>
        <w:r w:rsidR="005E5FED">
          <w:rPr>
            <w:noProof/>
            <w:webHidden/>
          </w:rPr>
          <w:t>5</w:t>
        </w:r>
        <w:r w:rsidR="005E5FED">
          <w:rPr>
            <w:noProof/>
            <w:webHidden/>
          </w:rPr>
          <w:fldChar w:fldCharType="end"/>
        </w:r>
      </w:hyperlink>
    </w:p>
    <w:p w14:paraId="7663C461" w14:textId="1A02CD1D" w:rsidR="005E5FED" w:rsidRDefault="008742A7">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541014" w:history="1">
        <w:r w:rsidR="005E5FED" w:rsidRPr="00052597">
          <w:rPr>
            <w:rStyle w:val="Hyperlink"/>
            <w:noProof/>
          </w:rPr>
          <w:t>6</w:t>
        </w:r>
        <w:r w:rsidR="005E5FED">
          <w:rPr>
            <w:rFonts w:asciiTheme="minorHAnsi" w:eastAsiaTheme="minorEastAsia" w:hAnsiTheme="minorHAnsi" w:cstheme="minorBidi"/>
            <w:noProof/>
            <w:sz w:val="22"/>
            <w:szCs w:val="22"/>
            <w:lang w:eastAsia="en-GB"/>
          </w:rPr>
          <w:tab/>
        </w:r>
        <w:r w:rsidR="005E5FED" w:rsidRPr="00052597">
          <w:rPr>
            <w:rStyle w:val="Hyperlink"/>
            <w:noProof/>
          </w:rPr>
          <w:t>PROCEDURE details</w:t>
        </w:r>
        <w:r w:rsidR="005E5FED">
          <w:rPr>
            <w:noProof/>
            <w:webHidden/>
          </w:rPr>
          <w:tab/>
        </w:r>
        <w:r w:rsidR="005E5FED">
          <w:rPr>
            <w:noProof/>
            <w:webHidden/>
          </w:rPr>
          <w:fldChar w:fldCharType="begin"/>
        </w:r>
        <w:r w:rsidR="005E5FED">
          <w:rPr>
            <w:noProof/>
            <w:webHidden/>
          </w:rPr>
          <w:instrText xml:space="preserve"> PAGEREF _Toc132541014 \h </w:instrText>
        </w:r>
        <w:r w:rsidR="005E5FED">
          <w:rPr>
            <w:noProof/>
            <w:webHidden/>
          </w:rPr>
        </w:r>
        <w:r w:rsidR="005E5FED">
          <w:rPr>
            <w:noProof/>
            <w:webHidden/>
          </w:rPr>
          <w:fldChar w:fldCharType="separate"/>
        </w:r>
        <w:r w:rsidR="005E5FED">
          <w:rPr>
            <w:noProof/>
            <w:webHidden/>
          </w:rPr>
          <w:t>6</w:t>
        </w:r>
        <w:r w:rsidR="005E5FED">
          <w:rPr>
            <w:noProof/>
            <w:webHidden/>
          </w:rPr>
          <w:fldChar w:fldCharType="end"/>
        </w:r>
      </w:hyperlink>
    </w:p>
    <w:p w14:paraId="6C71A756" w14:textId="4E25F224" w:rsidR="005E5FED" w:rsidRDefault="008742A7">
      <w:pPr>
        <w:pStyle w:val="TOC2"/>
        <w:rPr>
          <w:rFonts w:asciiTheme="minorHAnsi" w:eastAsiaTheme="minorEastAsia" w:hAnsiTheme="minorHAnsi" w:cstheme="minorBidi"/>
          <w:sz w:val="22"/>
          <w:szCs w:val="22"/>
          <w:lang w:eastAsia="en-GB"/>
        </w:rPr>
      </w:pPr>
      <w:hyperlink w:anchor="_Toc132541015" w:history="1">
        <w:r w:rsidR="005E5FED" w:rsidRPr="00052597">
          <w:rPr>
            <w:rStyle w:val="Hyperlink"/>
          </w:rPr>
          <w:t>6.1</w:t>
        </w:r>
        <w:r w:rsidR="005E5FED">
          <w:rPr>
            <w:rFonts w:asciiTheme="minorHAnsi" w:eastAsiaTheme="minorEastAsia" w:hAnsiTheme="minorHAnsi" w:cstheme="minorBidi"/>
            <w:sz w:val="22"/>
            <w:szCs w:val="22"/>
            <w:lang w:eastAsia="en-GB"/>
          </w:rPr>
          <w:tab/>
        </w:r>
        <w:r w:rsidR="005E5FED" w:rsidRPr="00052597">
          <w:rPr>
            <w:rStyle w:val="Hyperlink"/>
          </w:rPr>
          <w:t>QMS Monitoring and Measurement</w:t>
        </w:r>
        <w:r w:rsidR="005E5FED">
          <w:rPr>
            <w:webHidden/>
          </w:rPr>
          <w:tab/>
        </w:r>
        <w:r w:rsidR="005E5FED">
          <w:rPr>
            <w:webHidden/>
          </w:rPr>
          <w:fldChar w:fldCharType="begin"/>
        </w:r>
        <w:r w:rsidR="005E5FED">
          <w:rPr>
            <w:webHidden/>
          </w:rPr>
          <w:instrText xml:space="preserve"> PAGEREF _Toc132541015 \h </w:instrText>
        </w:r>
        <w:r w:rsidR="005E5FED">
          <w:rPr>
            <w:webHidden/>
          </w:rPr>
        </w:r>
        <w:r w:rsidR="005E5FED">
          <w:rPr>
            <w:webHidden/>
          </w:rPr>
          <w:fldChar w:fldCharType="separate"/>
        </w:r>
        <w:r w:rsidR="005E5FED">
          <w:rPr>
            <w:webHidden/>
          </w:rPr>
          <w:t>6</w:t>
        </w:r>
        <w:r w:rsidR="005E5FED">
          <w:rPr>
            <w:webHidden/>
          </w:rPr>
          <w:fldChar w:fldCharType="end"/>
        </w:r>
      </w:hyperlink>
    </w:p>
    <w:p w14:paraId="5F2D6FDF" w14:textId="1E24CAA3" w:rsidR="005E5FED" w:rsidRDefault="008742A7">
      <w:pPr>
        <w:pStyle w:val="TOC2"/>
        <w:rPr>
          <w:rFonts w:asciiTheme="minorHAnsi" w:eastAsiaTheme="minorEastAsia" w:hAnsiTheme="minorHAnsi" w:cstheme="minorBidi"/>
          <w:sz w:val="22"/>
          <w:szCs w:val="22"/>
          <w:lang w:eastAsia="en-GB"/>
        </w:rPr>
      </w:pPr>
      <w:hyperlink w:anchor="_Toc132541016" w:history="1">
        <w:r w:rsidR="005E5FED" w:rsidRPr="00052597">
          <w:rPr>
            <w:rStyle w:val="Hyperlink"/>
          </w:rPr>
          <w:t>6.2</w:t>
        </w:r>
        <w:r w:rsidR="005E5FED">
          <w:rPr>
            <w:rFonts w:asciiTheme="minorHAnsi" w:eastAsiaTheme="minorEastAsia" w:hAnsiTheme="minorHAnsi" w:cstheme="minorBidi"/>
            <w:sz w:val="22"/>
            <w:szCs w:val="22"/>
            <w:lang w:eastAsia="en-GB"/>
          </w:rPr>
          <w:tab/>
        </w:r>
        <w:r w:rsidR="005E5FED" w:rsidRPr="00052597">
          <w:rPr>
            <w:rStyle w:val="Hyperlink"/>
          </w:rPr>
          <w:t>Next intended user Satisfaction Survey</w:t>
        </w:r>
        <w:r w:rsidR="005E5FED">
          <w:rPr>
            <w:webHidden/>
          </w:rPr>
          <w:tab/>
        </w:r>
        <w:r w:rsidR="005E5FED">
          <w:rPr>
            <w:webHidden/>
          </w:rPr>
          <w:fldChar w:fldCharType="begin"/>
        </w:r>
        <w:r w:rsidR="005E5FED">
          <w:rPr>
            <w:webHidden/>
          </w:rPr>
          <w:instrText xml:space="preserve"> PAGEREF _Toc132541016 \h </w:instrText>
        </w:r>
        <w:r w:rsidR="005E5FED">
          <w:rPr>
            <w:webHidden/>
          </w:rPr>
        </w:r>
        <w:r w:rsidR="005E5FED">
          <w:rPr>
            <w:webHidden/>
          </w:rPr>
          <w:fldChar w:fldCharType="separate"/>
        </w:r>
        <w:r w:rsidR="005E5FED">
          <w:rPr>
            <w:webHidden/>
          </w:rPr>
          <w:t>6</w:t>
        </w:r>
        <w:r w:rsidR="005E5FED">
          <w:rPr>
            <w:webHidden/>
          </w:rPr>
          <w:fldChar w:fldCharType="end"/>
        </w:r>
      </w:hyperlink>
    </w:p>
    <w:p w14:paraId="6D29B1EC" w14:textId="78E79910" w:rsidR="005E5FED" w:rsidRDefault="008742A7">
      <w:pPr>
        <w:pStyle w:val="TOC2"/>
        <w:rPr>
          <w:rFonts w:asciiTheme="minorHAnsi" w:eastAsiaTheme="minorEastAsia" w:hAnsiTheme="minorHAnsi" w:cstheme="minorBidi"/>
          <w:sz w:val="22"/>
          <w:szCs w:val="22"/>
          <w:lang w:eastAsia="en-GB"/>
        </w:rPr>
      </w:pPr>
      <w:hyperlink w:anchor="_Toc132541017" w:history="1">
        <w:r w:rsidR="005E5FED" w:rsidRPr="00052597">
          <w:rPr>
            <w:rStyle w:val="Hyperlink"/>
          </w:rPr>
          <w:t>6.3</w:t>
        </w:r>
        <w:r w:rsidR="005E5FED">
          <w:rPr>
            <w:rFonts w:asciiTheme="minorHAnsi" w:eastAsiaTheme="minorEastAsia" w:hAnsiTheme="minorHAnsi" w:cstheme="minorBidi"/>
            <w:sz w:val="22"/>
            <w:szCs w:val="22"/>
            <w:lang w:eastAsia="en-GB"/>
          </w:rPr>
          <w:tab/>
        </w:r>
        <w:r w:rsidR="005E5FED" w:rsidRPr="00052597">
          <w:rPr>
            <w:rStyle w:val="Hyperlink"/>
          </w:rPr>
          <w:t>Summarizing the Survey Data</w:t>
        </w:r>
        <w:r w:rsidR="005E5FED">
          <w:rPr>
            <w:webHidden/>
          </w:rPr>
          <w:tab/>
        </w:r>
        <w:r w:rsidR="005E5FED">
          <w:rPr>
            <w:webHidden/>
          </w:rPr>
          <w:fldChar w:fldCharType="begin"/>
        </w:r>
        <w:r w:rsidR="005E5FED">
          <w:rPr>
            <w:webHidden/>
          </w:rPr>
          <w:instrText xml:space="preserve"> PAGEREF _Toc132541017 \h </w:instrText>
        </w:r>
        <w:r w:rsidR="005E5FED">
          <w:rPr>
            <w:webHidden/>
          </w:rPr>
        </w:r>
        <w:r w:rsidR="005E5FED">
          <w:rPr>
            <w:webHidden/>
          </w:rPr>
          <w:fldChar w:fldCharType="separate"/>
        </w:r>
        <w:r w:rsidR="005E5FED">
          <w:rPr>
            <w:webHidden/>
          </w:rPr>
          <w:t>7</w:t>
        </w:r>
        <w:r w:rsidR="005E5FED">
          <w:rPr>
            <w:webHidden/>
          </w:rPr>
          <w:fldChar w:fldCharType="end"/>
        </w:r>
      </w:hyperlink>
    </w:p>
    <w:p w14:paraId="739BAADC" w14:textId="4A5604DA" w:rsidR="005E5FED" w:rsidRDefault="008742A7">
      <w:pPr>
        <w:pStyle w:val="TOC2"/>
        <w:rPr>
          <w:rFonts w:asciiTheme="minorHAnsi" w:eastAsiaTheme="minorEastAsia" w:hAnsiTheme="minorHAnsi" w:cstheme="minorBidi"/>
          <w:sz w:val="22"/>
          <w:szCs w:val="22"/>
          <w:lang w:eastAsia="en-GB"/>
        </w:rPr>
      </w:pPr>
      <w:hyperlink w:anchor="_Toc132541018" w:history="1">
        <w:r w:rsidR="005E5FED" w:rsidRPr="00052597">
          <w:rPr>
            <w:rStyle w:val="Hyperlink"/>
          </w:rPr>
          <w:t>6.4</w:t>
        </w:r>
        <w:r w:rsidR="005E5FED">
          <w:rPr>
            <w:rFonts w:asciiTheme="minorHAnsi" w:eastAsiaTheme="minorEastAsia" w:hAnsiTheme="minorHAnsi" w:cstheme="minorBidi"/>
            <w:sz w:val="22"/>
            <w:szCs w:val="22"/>
            <w:lang w:eastAsia="en-GB"/>
          </w:rPr>
          <w:tab/>
        </w:r>
        <w:r w:rsidR="005E5FED" w:rsidRPr="00052597">
          <w:rPr>
            <w:rStyle w:val="Hyperlink"/>
          </w:rPr>
          <w:t>Analysis and Evaluation</w:t>
        </w:r>
        <w:r w:rsidR="005E5FED">
          <w:rPr>
            <w:webHidden/>
          </w:rPr>
          <w:tab/>
        </w:r>
        <w:r w:rsidR="005E5FED">
          <w:rPr>
            <w:webHidden/>
          </w:rPr>
          <w:fldChar w:fldCharType="begin"/>
        </w:r>
        <w:r w:rsidR="005E5FED">
          <w:rPr>
            <w:webHidden/>
          </w:rPr>
          <w:instrText xml:space="preserve"> PAGEREF _Toc132541018 \h </w:instrText>
        </w:r>
        <w:r w:rsidR="005E5FED">
          <w:rPr>
            <w:webHidden/>
          </w:rPr>
        </w:r>
        <w:r w:rsidR="005E5FED">
          <w:rPr>
            <w:webHidden/>
          </w:rPr>
          <w:fldChar w:fldCharType="separate"/>
        </w:r>
        <w:r w:rsidR="005E5FED">
          <w:rPr>
            <w:webHidden/>
          </w:rPr>
          <w:t>7</w:t>
        </w:r>
        <w:r w:rsidR="005E5FED">
          <w:rPr>
            <w:webHidden/>
          </w:rPr>
          <w:fldChar w:fldCharType="end"/>
        </w:r>
      </w:hyperlink>
    </w:p>
    <w:p w14:paraId="35F6AB24" w14:textId="7B9E6AC2" w:rsidR="005E5FED" w:rsidRDefault="008742A7">
      <w:pPr>
        <w:pStyle w:val="TOC2"/>
        <w:rPr>
          <w:rFonts w:asciiTheme="minorHAnsi" w:eastAsiaTheme="minorEastAsia" w:hAnsiTheme="minorHAnsi" w:cstheme="minorBidi"/>
          <w:sz w:val="22"/>
          <w:szCs w:val="22"/>
          <w:lang w:eastAsia="en-GB"/>
        </w:rPr>
      </w:pPr>
      <w:hyperlink w:anchor="_Toc132541019" w:history="1">
        <w:r w:rsidR="005E5FED" w:rsidRPr="00052597">
          <w:rPr>
            <w:rStyle w:val="Hyperlink"/>
          </w:rPr>
          <w:t>6.5</w:t>
        </w:r>
        <w:r w:rsidR="005E5FED">
          <w:rPr>
            <w:rFonts w:asciiTheme="minorHAnsi" w:eastAsiaTheme="minorEastAsia" w:hAnsiTheme="minorHAnsi" w:cstheme="minorBidi"/>
            <w:sz w:val="22"/>
            <w:szCs w:val="22"/>
            <w:lang w:eastAsia="en-GB"/>
          </w:rPr>
          <w:tab/>
        </w:r>
        <w:r w:rsidR="005E5FED" w:rsidRPr="00052597">
          <w:rPr>
            <w:rStyle w:val="Hyperlink"/>
          </w:rPr>
          <w:t>Monitoring, Measurement, Analysis and Evaluation</w:t>
        </w:r>
        <w:r w:rsidR="005E5FED">
          <w:rPr>
            <w:webHidden/>
          </w:rPr>
          <w:tab/>
        </w:r>
        <w:r w:rsidR="005E5FED">
          <w:rPr>
            <w:webHidden/>
          </w:rPr>
          <w:fldChar w:fldCharType="begin"/>
        </w:r>
        <w:r w:rsidR="005E5FED">
          <w:rPr>
            <w:webHidden/>
          </w:rPr>
          <w:instrText xml:space="preserve"> PAGEREF _Toc132541019 \h </w:instrText>
        </w:r>
        <w:r w:rsidR="005E5FED">
          <w:rPr>
            <w:webHidden/>
          </w:rPr>
        </w:r>
        <w:r w:rsidR="005E5FED">
          <w:rPr>
            <w:webHidden/>
          </w:rPr>
          <w:fldChar w:fldCharType="separate"/>
        </w:r>
        <w:r w:rsidR="005E5FED">
          <w:rPr>
            <w:webHidden/>
          </w:rPr>
          <w:t>7</w:t>
        </w:r>
        <w:r w:rsidR="005E5FED">
          <w:rPr>
            <w:webHidden/>
          </w:rPr>
          <w:fldChar w:fldCharType="end"/>
        </w:r>
      </w:hyperlink>
    </w:p>
    <w:p w14:paraId="5310493C" w14:textId="57A68680" w:rsidR="005E5FED" w:rsidRDefault="008742A7">
      <w:pPr>
        <w:pStyle w:val="TOC2"/>
        <w:rPr>
          <w:rFonts w:asciiTheme="minorHAnsi" w:eastAsiaTheme="minorEastAsia" w:hAnsiTheme="minorHAnsi" w:cstheme="minorBidi"/>
          <w:sz w:val="22"/>
          <w:szCs w:val="22"/>
          <w:lang w:eastAsia="en-GB"/>
        </w:rPr>
      </w:pPr>
      <w:hyperlink w:anchor="_Toc132541020" w:history="1">
        <w:r w:rsidR="005E5FED" w:rsidRPr="00052597">
          <w:rPr>
            <w:rStyle w:val="Hyperlink"/>
          </w:rPr>
          <w:t>6.6</w:t>
        </w:r>
        <w:r w:rsidR="005E5FED">
          <w:rPr>
            <w:rFonts w:asciiTheme="minorHAnsi" w:eastAsiaTheme="minorEastAsia" w:hAnsiTheme="minorHAnsi" w:cstheme="minorBidi"/>
            <w:sz w:val="22"/>
            <w:szCs w:val="22"/>
            <w:lang w:eastAsia="en-GB"/>
          </w:rPr>
          <w:tab/>
        </w:r>
        <w:r w:rsidR="005E5FED" w:rsidRPr="00052597">
          <w:rPr>
            <w:rStyle w:val="Hyperlink"/>
          </w:rPr>
          <w:t>Documentation</w:t>
        </w:r>
        <w:r w:rsidR="005E5FED">
          <w:rPr>
            <w:webHidden/>
          </w:rPr>
          <w:tab/>
        </w:r>
        <w:r w:rsidR="005E5FED">
          <w:rPr>
            <w:webHidden/>
          </w:rPr>
          <w:fldChar w:fldCharType="begin"/>
        </w:r>
        <w:r w:rsidR="005E5FED">
          <w:rPr>
            <w:webHidden/>
          </w:rPr>
          <w:instrText xml:space="preserve"> PAGEREF _Toc132541020 \h </w:instrText>
        </w:r>
        <w:r w:rsidR="005E5FED">
          <w:rPr>
            <w:webHidden/>
          </w:rPr>
        </w:r>
        <w:r w:rsidR="005E5FED">
          <w:rPr>
            <w:webHidden/>
          </w:rPr>
          <w:fldChar w:fldCharType="separate"/>
        </w:r>
        <w:r w:rsidR="005E5FED">
          <w:rPr>
            <w:webHidden/>
          </w:rPr>
          <w:t>9</w:t>
        </w:r>
        <w:r w:rsidR="005E5FED">
          <w:rPr>
            <w:webHidden/>
          </w:rPr>
          <w:fldChar w:fldCharType="end"/>
        </w:r>
      </w:hyperlink>
    </w:p>
    <w:p w14:paraId="32D675BD" w14:textId="7C5A4839" w:rsidR="005E5FED" w:rsidRDefault="008742A7">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2541021" w:history="1">
        <w:r w:rsidR="005E5FED" w:rsidRPr="00052597">
          <w:rPr>
            <w:rStyle w:val="Hyperlink"/>
            <w:noProof/>
          </w:rPr>
          <w:t>7</w:t>
        </w:r>
        <w:r w:rsidR="005E5FED">
          <w:rPr>
            <w:rFonts w:asciiTheme="minorHAnsi" w:eastAsiaTheme="minorEastAsia" w:hAnsiTheme="minorHAnsi" w:cstheme="minorBidi"/>
            <w:noProof/>
            <w:sz w:val="22"/>
            <w:szCs w:val="22"/>
            <w:lang w:eastAsia="en-GB"/>
          </w:rPr>
          <w:tab/>
        </w:r>
        <w:r w:rsidR="005E5FED" w:rsidRPr="00052597">
          <w:rPr>
            <w:rStyle w:val="Hyperlink"/>
            <w:noProof/>
          </w:rPr>
          <w:t>RELATED DOCUMENTS AND FORMS</w:t>
        </w:r>
        <w:r w:rsidR="005E5FED">
          <w:rPr>
            <w:noProof/>
            <w:webHidden/>
          </w:rPr>
          <w:tab/>
        </w:r>
        <w:r w:rsidR="005E5FED">
          <w:rPr>
            <w:noProof/>
            <w:webHidden/>
          </w:rPr>
          <w:fldChar w:fldCharType="begin"/>
        </w:r>
        <w:r w:rsidR="005E5FED">
          <w:rPr>
            <w:noProof/>
            <w:webHidden/>
          </w:rPr>
          <w:instrText xml:space="preserve"> PAGEREF _Toc132541021 \h </w:instrText>
        </w:r>
        <w:r w:rsidR="005E5FED">
          <w:rPr>
            <w:noProof/>
            <w:webHidden/>
          </w:rPr>
        </w:r>
        <w:r w:rsidR="005E5FED">
          <w:rPr>
            <w:noProof/>
            <w:webHidden/>
          </w:rPr>
          <w:fldChar w:fldCharType="separate"/>
        </w:r>
        <w:r w:rsidR="005E5FED">
          <w:rPr>
            <w:noProof/>
            <w:webHidden/>
          </w:rPr>
          <w:t>9</w:t>
        </w:r>
        <w:r w:rsidR="005E5FED">
          <w:rPr>
            <w:noProof/>
            <w:webHidden/>
          </w:rPr>
          <w:fldChar w:fldCharType="end"/>
        </w:r>
      </w:hyperlink>
    </w:p>
    <w:p w14:paraId="3A358865" w14:textId="686F9F8F" w:rsidR="005E5FED" w:rsidRDefault="005E5FED" w:rsidP="005E5FED">
      <w:pPr>
        <w:spacing w:before="0"/>
        <w:ind w:left="0"/>
        <w:rPr>
          <w:rFonts w:ascii="Times New Roman" w:hAnsi="Times New Roman"/>
          <w:b/>
          <w:bCs/>
          <w:color w:val="FF0000"/>
          <w:kern w:val="32"/>
          <w:sz w:val="24"/>
        </w:rPr>
        <w:sectPr w:rsidR="005E5FED" w:rsidSect="006D0679">
          <w:headerReference w:type="even" r:id="rId8"/>
          <w:headerReference w:type="default" r:id="rId9"/>
          <w:footerReference w:type="even" r:id="rId10"/>
          <w:footerReference w:type="default" r:id="rId11"/>
          <w:headerReference w:type="first" r:id="rId12"/>
          <w:foot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6B2138">
        <w:rPr>
          <w:b/>
        </w:rPr>
        <w:fldChar w:fldCharType="end"/>
      </w:r>
    </w:p>
    <w:p w14:paraId="32BE70AC" w14:textId="77777777" w:rsidR="00CA137F" w:rsidRPr="00E0491B" w:rsidRDefault="00CA137F" w:rsidP="00CA137F">
      <w:pPr>
        <w:pStyle w:val="Heading1"/>
      </w:pPr>
      <w:bookmarkStart w:id="0" w:name="_Toc132541008"/>
      <w:r w:rsidRPr="00E0491B">
        <w:lastRenderedPageBreak/>
        <w:t>PURPOSE</w:t>
      </w:r>
      <w:bookmarkEnd w:id="0"/>
    </w:p>
    <w:p w14:paraId="041BCAC7" w14:textId="527F1691" w:rsidR="00356568" w:rsidRPr="00E0491B" w:rsidRDefault="005A4315" w:rsidP="00356568">
      <w:pPr>
        <w:spacing w:after="240" w:line="276" w:lineRule="auto"/>
        <w:rPr>
          <w:rFonts w:ascii="Times New Roman" w:hAnsi="Times New Roman"/>
          <w:sz w:val="24"/>
        </w:rPr>
      </w:pPr>
      <w:r w:rsidRPr="005A4315">
        <w:rPr>
          <w:rFonts w:ascii="Times New Roman" w:hAnsi="Times New Roman"/>
          <w:sz w:val="24"/>
        </w:rPr>
        <w:t>This procedure establishe</w:t>
      </w:r>
      <w:r w:rsidR="00A05872">
        <w:rPr>
          <w:rFonts w:ascii="Times New Roman" w:hAnsi="Times New Roman"/>
          <w:sz w:val="24"/>
        </w:rPr>
        <w:t>s</w:t>
      </w:r>
      <w:r w:rsidRPr="005A4315">
        <w:rPr>
          <w:rFonts w:ascii="Times New Roman" w:hAnsi="Times New Roman"/>
          <w:sz w:val="24"/>
        </w:rPr>
        <w:t xml:space="preserve"> the process for monitoring, measuring, analysing and evaluating the Quality Management System (QMS) of </w:t>
      </w:r>
      <w:r w:rsidR="00BC4958">
        <w:rPr>
          <w:rFonts w:ascii="Times New Roman" w:hAnsi="Times New Roman"/>
          <w:sz w:val="24"/>
        </w:rPr>
        <w:t xml:space="preserve">State </w:t>
      </w:r>
      <w:r w:rsidR="005E5FED">
        <w:rPr>
          <w:rFonts w:ascii="Times New Roman" w:hAnsi="Times New Roman"/>
          <w:sz w:val="24"/>
        </w:rPr>
        <w:t>AIS/AIM</w:t>
      </w:r>
      <w:r w:rsidRPr="005A4315">
        <w:rPr>
          <w:rFonts w:ascii="Times New Roman" w:hAnsi="Times New Roman"/>
          <w:sz w:val="24"/>
        </w:rPr>
        <w:t xml:space="preserve"> to drive continual improvement</w:t>
      </w:r>
      <w:r w:rsidR="000C38E1">
        <w:rPr>
          <w:rFonts w:ascii="Times New Roman" w:hAnsi="Times New Roman"/>
          <w:sz w:val="24"/>
        </w:rPr>
        <w:t>.</w:t>
      </w:r>
      <w:r w:rsidR="00A05872">
        <w:rPr>
          <w:rFonts w:ascii="Times New Roman" w:hAnsi="Times New Roman"/>
          <w:sz w:val="24"/>
        </w:rPr>
        <w:t xml:space="preserve"> It also defines the </w:t>
      </w:r>
      <w:r w:rsidR="00356568">
        <w:rPr>
          <w:rFonts w:ascii="Times New Roman" w:hAnsi="Times New Roman"/>
          <w:sz w:val="24"/>
        </w:rPr>
        <w:t xml:space="preserve">methods for obtaining, monitoring and reviewing </w:t>
      </w:r>
      <w:r w:rsidR="00A05872">
        <w:rPr>
          <w:rFonts w:ascii="Times New Roman" w:hAnsi="Times New Roman"/>
          <w:sz w:val="24"/>
        </w:rPr>
        <w:t>next intended user</w:t>
      </w:r>
      <w:r w:rsidR="00356568">
        <w:rPr>
          <w:rFonts w:ascii="Times New Roman" w:hAnsi="Times New Roman"/>
          <w:sz w:val="24"/>
        </w:rPr>
        <w:t xml:space="preserve">’s perception regarding </w:t>
      </w:r>
      <w:r w:rsidR="00BC4958">
        <w:rPr>
          <w:rFonts w:ascii="Times New Roman" w:hAnsi="Times New Roman"/>
          <w:sz w:val="24"/>
        </w:rPr>
        <w:t xml:space="preserve">State </w:t>
      </w:r>
      <w:r w:rsidR="005E5FED">
        <w:rPr>
          <w:rFonts w:ascii="Times New Roman" w:hAnsi="Times New Roman"/>
          <w:sz w:val="24"/>
        </w:rPr>
        <w:t>AIS/AIM</w:t>
      </w:r>
      <w:r w:rsidR="00356568">
        <w:rPr>
          <w:rFonts w:ascii="Times New Roman" w:hAnsi="Times New Roman"/>
          <w:sz w:val="24"/>
        </w:rPr>
        <w:t xml:space="preserve"> products and services.</w:t>
      </w:r>
    </w:p>
    <w:p w14:paraId="2F90E5F2" w14:textId="77777777" w:rsidR="00CA137F" w:rsidRPr="00E0491B" w:rsidRDefault="00CA137F" w:rsidP="00CA137F">
      <w:pPr>
        <w:pStyle w:val="Heading1"/>
      </w:pPr>
      <w:bookmarkStart w:id="1" w:name="_Toc132541009"/>
      <w:r w:rsidRPr="00E0491B">
        <w:t>SCOPE</w:t>
      </w:r>
      <w:bookmarkEnd w:id="1"/>
    </w:p>
    <w:p w14:paraId="64D2331A" w14:textId="1D77AF11" w:rsidR="00CA137F" w:rsidRDefault="00CA137F" w:rsidP="00CA137F">
      <w:pPr>
        <w:spacing w:after="240" w:line="276" w:lineRule="auto"/>
        <w:rPr>
          <w:rFonts w:ascii="Times New Roman" w:hAnsi="Times New Roman"/>
          <w:sz w:val="24"/>
        </w:rPr>
      </w:pPr>
      <w:r w:rsidRPr="00E0491B">
        <w:rPr>
          <w:rFonts w:ascii="Times New Roman" w:hAnsi="Times New Roman"/>
          <w:sz w:val="24"/>
        </w:rPr>
        <w:t xml:space="preserve">This procedure </w:t>
      </w:r>
      <w:r w:rsidR="000C38E1">
        <w:rPr>
          <w:rFonts w:ascii="Times New Roman" w:hAnsi="Times New Roman"/>
          <w:sz w:val="24"/>
        </w:rPr>
        <w:t xml:space="preserve">applies to all the activities within the scope of </w:t>
      </w:r>
      <w:r w:rsidR="00BC4958">
        <w:rPr>
          <w:rFonts w:ascii="Times New Roman" w:hAnsi="Times New Roman"/>
          <w:sz w:val="24"/>
        </w:rPr>
        <w:t xml:space="preserve">State </w:t>
      </w:r>
      <w:r w:rsidR="005E5FED">
        <w:rPr>
          <w:rFonts w:ascii="Times New Roman" w:hAnsi="Times New Roman"/>
          <w:sz w:val="24"/>
        </w:rPr>
        <w:t>AIS/AIM</w:t>
      </w:r>
      <w:r w:rsidR="000C38E1">
        <w:rPr>
          <w:rFonts w:ascii="Times New Roman" w:hAnsi="Times New Roman"/>
          <w:sz w:val="24"/>
        </w:rPr>
        <w:t xml:space="preserve"> Quality Management System</w:t>
      </w:r>
      <w:r w:rsidR="00A05872">
        <w:rPr>
          <w:rFonts w:ascii="Times New Roman" w:hAnsi="Times New Roman"/>
          <w:sz w:val="24"/>
        </w:rPr>
        <w:t xml:space="preserve"> as well as next intended users.</w:t>
      </w:r>
    </w:p>
    <w:p w14:paraId="6EFF6381" w14:textId="77777777" w:rsidR="00CA137F" w:rsidRPr="00E0491B" w:rsidRDefault="00CA137F" w:rsidP="00CA137F">
      <w:pPr>
        <w:pStyle w:val="Heading1"/>
      </w:pPr>
      <w:bookmarkStart w:id="2" w:name="_Toc132541010"/>
      <w:r w:rsidRPr="00E0491B">
        <w:t>REFERENCES</w:t>
      </w:r>
      <w:bookmarkEnd w:id="2"/>
    </w:p>
    <w:p w14:paraId="56993DC1" w14:textId="6B0187F0" w:rsidR="00CA137F" w:rsidRDefault="00CA137F" w:rsidP="00CA137F">
      <w:pPr>
        <w:pStyle w:val="ListParagraph"/>
        <w:numPr>
          <w:ilvl w:val="0"/>
          <w:numId w:val="3"/>
        </w:numPr>
        <w:spacing w:after="240"/>
        <w:rPr>
          <w:rFonts w:ascii="Times New Roman" w:hAnsi="Times New Roman"/>
          <w:sz w:val="24"/>
        </w:rPr>
      </w:pPr>
      <w:r w:rsidRPr="00210BB2">
        <w:rPr>
          <w:rFonts w:ascii="Times New Roman" w:hAnsi="Times New Roman"/>
          <w:sz w:val="24"/>
        </w:rPr>
        <w:t xml:space="preserve">This document covers clause </w:t>
      </w:r>
      <w:r w:rsidR="005A4315">
        <w:rPr>
          <w:rFonts w:ascii="Times New Roman" w:hAnsi="Times New Roman"/>
          <w:sz w:val="24"/>
        </w:rPr>
        <w:t>9.1</w:t>
      </w:r>
      <w:r w:rsidRPr="00210BB2">
        <w:rPr>
          <w:rFonts w:ascii="Times New Roman" w:hAnsi="Times New Roman"/>
          <w:sz w:val="24"/>
        </w:rPr>
        <w:t xml:space="preserve"> of ISO 9001:2015 </w:t>
      </w:r>
      <w:r w:rsidR="00DF65AE">
        <w:rPr>
          <w:rFonts w:ascii="Times New Roman" w:hAnsi="Times New Roman"/>
          <w:sz w:val="24"/>
        </w:rPr>
        <w:t>I</w:t>
      </w:r>
      <w:r w:rsidR="00DF65AE" w:rsidRPr="00210BB2">
        <w:rPr>
          <w:rFonts w:ascii="Times New Roman" w:hAnsi="Times New Roman"/>
          <w:sz w:val="24"/>
        </w:rPr>
        <w:t xml:space="preserve">nternational </w:t>
      </w:r>
      <w:r w:rsidR="00DF65AE">
        <w:rPr>
          <w:rFonts w:ascii="Times New Roman" w:hAnsi="Times New Roman"/>
          <w:sz w:val="24"/>
        </w:rPr>
        <w:t>S</w:t>
      </w:r>
      <w:r w:rsidR="00DF65AE" w:rsidRPr="00210BB2">
        <w:rPr>
          <w:rFonts w:ascii="Times New Roman" w:hAnsi="Times New Roman"/>
          <w:sz w:val="24"/>
        </w:rPr>
        <w:t>tandard</w:t>
      </w:r>
    </w:p>
    <w:p w14:paraId="425185DA" w14:textId="7CFC02BA" w:rsidR="00356568" w:rsidRDefault="00356568" w:rsidP="00CA137F">
      <w:pPr>
        <w:pStyle w:val="ListParagraph"/>
        <w:numPr>
          <w:ilvl w:val="0"/>
          <w:numId w:val="3"/>
        </w:numPr>
        <w:spacing w:after="240"/>
        <w:rPr>
          <w:rFonts w:ascii="Times New Roman" w:hAnsi="Times New Roman"/>
          <w:sz w:val="24"/>
        </w:rPr>
      </w:pPr>
      <w:r w:rsidRPr="00210BB2">
        <w:rPr>
          <w:rFonts w:ascii="Times New Roman" w:hAnsi="Times New Roman"/>
          <w:sz w:val="24"/>
        </w:rPr>
        <w:t xml:space="preserve">This document covers clause </w:t>
      </w:r>
      <w:r>
        <w:rPr>
          <w:rFonts w:ascii="Times New Roman" w:hAnsi="Times New Roman"/>
          <w:sz w:val="24"/>
        </w:rPr>
        <w:t>5.1.2 and 9.1.2</w:t>
      </w:r>
      <w:r w:rsidRPr="00210BB2">
        <w:rPr>
          <w:rFonts w:ascii="Times New Roman" w:hAnsi="Times New Roman"/>
          <w:sz w:val="24"/>
        </w:rPr>
        <w:t xml:space="preserve"> of ISO 9001:2015 </w:t>
      </w:r>
      <w:r w:rsidR="00DF65AE">
        <w:rPr>
          <w:rFonts w:ascii="Times New Roman" w:hAnsi="Times New Roman"/>
          <w:sz w:val="24"/>
        </w:rPr>
        <w:t>I</w:t>
      </w:r>
      <w:r w:rsidR="00DF65AE" w:rsidRPr="00210BB2">
        <w:rPr>
          <w:rFonts w:ascii="Times New Roman" w:hAnsi="Times New Roman"/>
          <w:sz w:val="24"/>
        </w:rPr>
        <w:t xml:space="preserve">nternational </w:t>
      </w:r>
      <w:r w:rsidR="00DF65AE">
        <w:rPr>
          <w:rFonts w:ascii="Times New Roman" w:hAnsi="Times New Roman"/>
          <w:sz w:val="24"/>
        </w:rPr>
        <w:t>S</w:t>
      </w:r>
      <w:r w:rsidR="00DF65AE" w:rsidRPr="00210BB2">
        <w:rPr>
          <w:rFonts w:ascii="Times New Roman" w:hAnsi="Times New Roman"/>
          <w:sz w:val="24"/>
        </w:rPr>
        <w:t>tandard</w:t>
      </w:r>
    </w:p>
    <w:p w14:paraId="558AA3FA" w14:textId="54708DC8" w:rsidR="00A05872" w:rsidRDefault="005E5FED" w:rsidP="00CA137F">
      <w:pPr>
        <w:pStyle w:val="ListParagraph"/>
        <w:numPr>
          <w:ilvl w:val="0"/>
          <w:numId w:val="3"/>
        </w:numPr>
        <w:spacing w:after="240"/>
        <w:rPr>
          <w:rFonts w:ascii="Times New Roman" w:hAnsi="Times New Roman"/>
          <w:sz w:val="24"/>
        </w:rPr>
      </w:pPr>
      <w:r>
        <w:rPr>
          <w:rFonts w:ascii="Times New Roman" w:hAnsi="Times New Roman"/>
          <w:sz w:val="24"/>
        </w:rPr>
        <w:t>AIS/AIM</w:t>
      </w:r>
      <w:r w:rsidR="00A05872">
        <w:rPr>
          <w:rFonts w:ascii="Times New Roman" w:hAnsi="Times New Roman"/>
          <w:sz w:val="24"/>
        </w:rPr>
        <w:t xml:space="preserve"> Manual of Operations</w:t>
      </w:r>
    </w:p>
    <w:p w14:paraId="427D9A5A" w14:textId="5AD8C0EB" w:rsidR="005E5FED" w:rsidRDefault="005E5FED" w:rsidP="005E5FED">
      <w:pPr>
        <w:pStyle w:val="ListParagraph"/>
        <w:numPr>
          <w:ilvl w:val="0"/>
          <w:numId w:val="3"/>
        </w:numPr>
        <w:spacing w:after="240"/>
        <w:rPr>
          <w:rFonts w:ascii="Times New Roman" w:hAnsi="Times New Roman"/>
          <w:sz w:val="24"/>
          <w:lang w:val="en-GB"/>
        </w:rPr>
      </w:pPr>
      <w:r w:rsidRPr="00371AD2">
        <w:rPr>
          <w:rFonts w:ascii="Times New Roman" w:hAnsi="Times New Roman"/>
          <w:sz w:val="24"/>
          <w:lang w:val="en-GB"/>
        </w:rPr>
        <w:t xml:space="preserve">ICAO Annex 15, </w:t>
      </w:r>
      <w:r w:rsidR="00D06505">
        <w:rPr>
          <w:rFonts w:ascii="Times New Roman" w:hAnsi="Times New Roman"/>
          <w:sz w:val="24"/>
          <w:lang w:val="en-GB"/>
        </w:rPr>
        <w:t>A</w:t>
      </w:r>
      <w:r w:rsidRPr="00371AD2">
        <w:rPr>
          <w:rFonts w:ascii="Times New Roman" w:hAnsi="Times New Roman"/>
          <w:sz w:val="24"/>
          <w:lang w:val="en-GB"/>
        </w:rPr>
        <w:t xml:space="preserve">eronautical </w:t>
      </w:r>
      <w:r w:rsidR="00D06505">
        <w:rPr>
          <w:rFonts w:ascii="Times New Roman" w:hAnsi="Times New Roman"/>
          <w:sz w:val="24"/>
          <w:lang w:val="en-GB"/>
        </w:rPr>
        <w:t>I</w:t>
      </w:r>
      <w:r w:rsidRPr="00371AD2">
        <w:rPr>
          <w:rFonts w:ascii="Times New Roman" w:hAnsi="Times New Roman"/>
          <w:sz w:val="24"/>
          <w:lang w:val="en-GB"/>
        </w:rPr>
        <w:t xml:space="preserve">nformation </w:t>
      </w:r>
      <w:r w:rsidR="00D06505">
        <w:rPr>
          <w:rFonts w:ascii="Times New Roman" w:hAnsi="Times New Roman"/>
          <w:sz w:val="24"/>
          <w:lang w:val="en-GB"/>
        </w:rPr>
        <w:t>S</w:t>
      </w:r>
      <w:r w:rsidRPr="00371AD2">
        <w:rPr>
          <w:rFonts w:ascii="Times New Roman" w:hAnsi="Times New Roman"/>
          <w:sz w:val="24"/>
          <w:lang w:val="en-GB"/>
        </w:rPr>
        <w:t xml:space="preserve">ervices, </w:t>
      </w:r>
      <w:r w:rsidR="00D06505">
        <w:rPr>
          <w:rFonts w:ascii="Times New Roman" w:hAnsi="Times New Roman"/>
          <w:sz w:val="24"/>
          <w:lang w:val="en-GB"/>
        </w:rPr>
        <w:t>S</w:t>
      </w:r>
      <w:r w:rsidRPr="00371AD2">
        <w:rPr>
          <w:rFonts w:ascii="Times New Roman" w:hAnsi="Times New Roman"/>
          <w:sz w:val="24"/>
          <w:lang w:val="en-GB"/>
        </w:rPr>
        <w:t xml:space="preserve">ixteenth </w:t>
      </w:r>
      <w:r w:rsidR="00D06505">
        <w:rPr>
          <w:rFonts w:ascii="Times New Roman" w:hAnsi="Times New Roman"/>
          <w:sz w:val="24"/>
          <w:lang w:val="en-GB"/>
        </w:rPr>
        <w:t>E</w:t>
      </w:r>
      <w:r w:rsidRPr="00371AD2">
        <w:rPr>
          <w:rFonts w:ascii="Times New Roman" w:hAnsi="Times New Roman"/>
          <w:sz w:val="24"/>
          <w:lang w:val="en-GB"/>
        </w:rPr>
        <w:t>dition - July 2018 (amendment 42)</w:t>
      </w:r>
      <w:r>
        <w:rPr>
          <w:rFonts w:ascii="Times New Roman" w:hAnsi="Times New Roman"/>
          <w:sz w:val="24"/>
          <w:lang w:val="en-GB"/>
        </w:rPr>
        <w:t xml:space="preserve"> </w:t>
      </w:r>
    </w:p>
    <w:p w14:paraId="4F3A97EA" w14:textId="79866218" w:rsidR="005E5FED" w:rsidRPr="005E5FED" w:rsidRDefault="005E5FED" w:rsidP="005E5FED">
      <w:pPr>
        <w:pStyle w:val="ListParagraph"/>
        <w:numPr>
          <w:ilvl w:val="0"/>
          <w:numId w:val="3"/>
        </w:numPr>
        <w:spacing w:after="240"/>
        <w:rPr>
          <w:rFonts w:ascii="Times New Roman" w:hAnsi="Times New Roman"/>
          <w:sz w:val="24"/>
          <w:lang w:val="en-GB"/>
        </w:rPr>
      </w:pPr>
      <w:r w:rsidRPr="007B1961">
        <w:rPr>
          <w:rFonts w:ascii="Times New Roman" w:hAnsi="Times New Roman"/>
          <w:sz w:val="24"/>
          <w:lang w:val="en-GB"/>
        </w:rPr>
        <w:t>ICAO Doc 9839, Manual on the Quality Management System for Aeronautical Information Services, first edition -2022</w:t>
      </w:r>
    </w:p>
    <w:p w14:paraId="507FD21B" w14:textId="77777777" w:rsidR="00CA137F" w:rsidRPr="00E0491B" w:rsidRDefault="00CA137F" w:rsidP="00CA137F">
      <w:pPr>
        <w:pStyle w:val="Heading1"/>
      </w:pPr>
      <w:bookmarkStart w:id="3" w:name="_Toc132541011"/>
      <w:r w:rsidRPr="00E0491B">
        <w:t>TERMINOLOGIES</w:t>
      </w:r>
      <w:bookmarkEnd w:id="3"/>
    </w:p>
    <w:p w14:paraId="52AC2934" w14:textId="77777777" w:rsidR="00CA137F" w:rsidRPr="00E0491B" w:rsidRDefault="00CA137F" w:rsidP="00CA137F">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CF6BCB" w:rsidRPr="00210BB2" w14:paraId="40416B04" w14:textId="77777777" w:rsidTr="00880343">
        <w:tc>
          <w:tcPr>
            <w:tcW w:w="1983" w:type="dxa"/>
            <w:vAlign w:val="center"/>
          </w:tcPr>
          <w:p w14:paraId="744A73ED" w14:textId="3F4A580F" w:rsidR="00CF6BCB" w:rsidRDefault="00CF6BCB" w:rsidP="00CF6BCB">
            <w:pPr>
              <w:spacing w:before="0" w:line="276" w:lineRule="auto"/>
              <w:ind w:left="0"/>
              <w:rPr>
                <w:rFonts w:ascii="Times New Roman" w:hAnsi="Times New Roman"/>
                <w:sz w:val="24"/>
              </w:rPr>
            </w:pPr>
            <w:r w:rsidRPr="002D50C7">
              <w:rPr>
                <w:rFonts w:ascii="Times New Roman" w:hAnsi="Times New Roman"/>
                <w:sz w:val="24"/>
              </w:rPr>
              <w:t>Aeronautical Information Product</w:t>
            </w:r>
            <w:r>
              <w:rPr>
                <w:rFonts w:ascii="Times New Roman" w:hAnsi="Times New Roman"/>
                <w:sz w:val="24"/>
              </w:rPr>
              <w:t>(s)</w:t>
            </w:r>
          </w:p>
        </w:tc>
        <w:tc>
          <w:tcPr>
            <w:tcW w:w="7196" w:type="dxa"/>
            <w:vAlign w:val="center"/>
          </w:tcPr>
          <w:p w14:paraId="222114AA" w14:textId="77777777" w:rsidR="00CF6BCB" w:rsidRPr="007D3E72" w:rsidRDefault="00CF6BCB" w:rsidP="007C39C1">
            <w:pPr>
              <w:spacing w:before="0"/>
              <w:ind w:left="0"/>
              <w:rPr>
                <w:rFonts w:ascii="Times New Roman" w:hAnsi="Times New Roman"/>
                <w:sz w:val="24"/>
              </w:rPr>
            </w:pPr>
            <w:r w:rsidRPr="007D3E72">
              <w:rPr>
                <w:rFonts w:ascii="Times New Roman" w:hAnsi="Times New Roman"/>
                <w:sz w:val="24"/>
              </w:rPr>
              <w:t xml:space="preserve">Aeronautical data and aeronautical information provided either as digital data sets or as a standardised presentation in paper or electronic </w:t>
            </w:r>
          </w:p>
          <w:p w14:paraId="6A2286BC" w14:textId="77777777" w:rsidR="00CF6BCB" w:rsidRPr="007D3E72" w:rsidRDefault="00CF6BCB" w:rsidP="00CF6BCB">
            <w:pPr>
              <w:rPr>
                <w:rFonts w:ascii="Times New Roman" w:hAnsi="Times New Roman"/>
                <w:sz w:val="24"/>
              </w:rPr>
            </w:pPr>
            <w:r w:rsidRPr="007D3E72">
              <w:rPr>
                <w:rFonts w:ascii="Times New Roman" w:hAnsi="Times New Roman"/>
                <w:sz w:val="24"/>
              </w:rPr>
              <w:t>media. Aeronautical information products include:</w:t>
            </w:r>
          </w:p>
          <w:p w14:paraId="4997D75A" w14:textId="77777777" w:rsidR="00CF6BCB" w:rsidRDefault="00CF6BCB" w:rsidP="00CF6BCB">
            <w:pPr>
              <w:pStyle w:val="ListParagraph"/>
              <w:numPr>
                <w:ilvl w:val="0"/>
                <w:numId w:val="41"/>
              </w:numPr>
              <w:spacing w:before="0" w:line="240" w:lineRule="auto"/>
              <w:rPr>
                <w:rFonts w:ascii="Times New Roman" w:hAnsi="Times New Roman"/>
                <w:sz w:val="24"/>
              </w:rPr>
            </w:pPr>
            <w:r w:rsidRPr="002833E5">
              <w:rPr>
                <w:rFonts w:ascii="Times New Roman" w:hAnsi="Times New Roman"/>
                <w:sz w:val="24"/>
              </w:rPr>
              <w:t>Aeronautical Information Publication (AIP), including Amendments and Supplements;</w:t>
            </w:r>
          </w:p>
          <w:p w14:paraId="612D779A" w14:textId="77777777" w:rsidR="00CF6BCB" w:rsidRDefault="00CF6BCB" w:rsidP="00CF6BCB">
            <w:pPr>
              <w:pStyle w:val="ListParagraph"/>
              <w:numPr>
                <w:ilvl w:val="0"/>
                <w:numId w:val="41"/>
              </w:numPr>
              <w:spacing w:line="240" w:lineRule="auto"/>
              <w:rPr>
                <w:rFonts w:ascii="Times New Roman" w:hAnsi="Times New Roman"/>
                <w:sz w:val="24"/>
              </w:rPr>
            </w:pPr>
            <w:r w:rsidRPr="002833E5">
              <w:rPr>
                <w:rFonts w:ascii="Times New Roman" w:hAnsi="Times New Roman"/>
                <w:sz w:val="24"/>
              </w:rPr>
              <w:t>Aeronautical Information Circulars (AIC);</w:t>
            </w:r>
          </w:p>
          <w:p w14:paraId="28523BF8" w14:textId="77777777" w:rsidR="00CF6BCB" w:rsidRDefault="00CF6BCB" w:rsidP="00CF6BCB">
            <w:pPr>
              <w:pStyle w:val="ListParagraph"/>
              <w:numPr>
                <w:ilvl w:val="0"/>
                <w:numId w:val="41"/>
              </w:numPr>
              <w:spacing w:line="240" w:lineRule="auto"/>
              <w:rPr>
                <w:rFonts w:ascii="Times New Roman" w:hAnsi="Times New Roman"/>
                <w:sz w:val="24"/>
              </w:rPr>
            </w:pPr>
            <w:r w:rsidRPr="002833E5">
              <w:rPr>
                <w:rFonts w:ascii="Times New Roman" w:hAnsi="Times New Roman"/>
                <w:sz w:val="24"/>
              </w:rPr>
              <w:t>aeronautical charts;</w:t>
            </w:r>
          </w:p>
          <w:p w14:paraId="75D35795" w14:textId="77777777" w:rsidR="00CF6BCB" w:rsidRDefault="00CF6BCB" w:rsidP="00CF6BCB">
            <w:pPr>
              <w:pStyle w:val="ListParagraph"/>
              <w:numPr>
                <w:ilvl w:val="0"/>
                <w:numId w:val="41"/>
              </w:numPr>
              <w:spacing w:line="240" w:lineRule="auto"/>
              <w:rPr>
                <w:rFonts w:ascii="Times New Roman" w:hAnsi="Times New Roman"/>
                <w:sz w:val="24"/>
              </w:rPr>
            </w:pPr>
            <w:r w:rsidRPr="002833E5">
              <w:rPr>
                <w:rFonts w:ascii="Times New Roman" w:hAnsi="Times New Roman"/>
                <w:sz w:val="24"/>
              </w:rPr>
              <w:t>NOTAM; and</w:t>
            </w:r>
          </w:p>
          <w:p w14:paraId="47D3DBB3" w14:textId="77777777" w:rsidR="00CF6BCB" w:rsidRPr="002833E5" w:rsidRDefault="00CF6BCB" w:rsidP="00CF6BCB">
            <w:pPr>
              <w:pStyle w:val="ListParagraph"/>
              <w:numPr>
                <w:ilvl w:val="0"/>
                <w:numId w:val="41"/>
              </w:numPr>
              <w:spacing w:line="240" w:lineRule="auto"/>
              <w:rPr>
                <w:rFonts w:ascii="Times New Roman" w:hAnsi="Times New Roman"/>
                <w:sz w:val="24"/>
              </w:rPr>
            </w:pPr>
            <w:r w:rsidRPr="002833E5">
              <w:rPr>
                <w:rFonts w:ascii="Times New Roman" w:hAnsi="Times New Roman"/>
                <w:sz w:val="24"/>
              </w:rPr>
              <w:t>digital data sets.</w:t>
            </w:r>
          </w:p>
          <w:p w14:paraId="674E41DB" w14:textId="25A04383" w:rsidR="00CF6BCB" w:rsidRDefault="00CF6BCB" w:rsidP="00CF6BCB">
            <w:pPr>
              <w:spacing w:before="0" w:line="276" w:lineRule="auto"/>
              <w:ind w:left="0"/>
              <w:rPr>
                <w:rFonts w:ascii="Times New Roman" w:hAnsi="Times New Roman"/>
                <w:sz w:val="24"/>
              </w:rPr>
            </w:pPr>
            <w:r w:rsidRPr="00386866">
              <w:rPr>
                <w:rFonts w:ascii="Times New Roman" w:hAnsi="Times New Roman"/>
                <w:i/>
                <w:iCs/>
                <w:sz w:val="24"/>
              </w:rPr>
              <w:t>Note. - Aeronautical information products are intended primarily to satisfy international requirements for the exchange of aeronautical information.</w:t>
            </w:r>
          </w:p>
        </w:tc>
      </w:tr>
      <w:tr w:rsidR="00BA297A" w:rsidRPr="00210BB2" w14:paraId="5FC8E69A" w14:textId="77777777" w:rsidTr="00B1022F">
        <w:tc>
          <w:tcPr>
            <w:tcW w:w="1983" w:type="dxa"/>
          </w:tcPr>
          <w:p w14:paraId="6FB69D69" w14:textId="0132AA7B" w:rsidR="00BA297A" w:rsidRPr="002D50C7" w:rsidRDefault="00BA297A" w:rsidP="00BA297A">
            <w:pPr>
              <w:spacing w:before="0" w:line="276" w:lineRule="auto"/>
              <w:ind w:left="0"/>
              <w:rPr>
                <w:rFonts w:ascii="Times New Roman" w:hAnsi="Times New Roman"/>
                <w:sz w:val="24"/>
              </w:rPr>
            </w:pPr>
            <w:r w:rsidRPr="002D64BD">
              <w:rPr>
                <w:rFonts w:ascii="Times New Roman" w:hAnsi="Times New Roman"/>
                <w:sz w:val="24"/>
              </w:rPr>
              <w:t>Continual Improvement</w:t>
            </w:r>
          </w:p>
        </w:tc>
        <w:tc>
          <w:tcPr>
            <w:tcW w:w="7196" w:type="dxa"/>
          </w:tcPr>
          <w:p w14:paraId="4BC1AAF9" w14:textId="0FC2CFEF" w:rsidR="00BA297A" w:rsidRPr="007D3E72" w:rsidRDefault="00BA297A" w:rsidP="00BA297A">
            <w:pPr>
              <w:spacing w:before="0"/>
              <w:ind w:left="0"/>
              <w:rPr>
                <w:rFonts w:ascii="Times New Roman" w:hAnsi="Times New Roman"/>
                <w:sz w:val="24"/>
              </w:rPr>
            </w:pPr>
            <w:r w:rsidRPr="002D64BD">
              <w:rPr>
                <w:rFonts w:ascii="Times New Roman" w:hAnsi="Times New Roman"/>
                <w:sz w:val="24"/>
              </w:rPr>
              <w:t>Recurring activity to enhance performance</w:t>
            </w:r>
          </w:p>
        </w:tc>
      </w:tr>
      <w:tr w:rsidR="000171AB" w:rsidRPr="00210BB2" w14:paraId="7C405559" w14:textId="77777777" w:rsidTr="00B1022F">
        <w:tc>
          <w:tcPr>
            <w:tcW w:w="1983" w:type="dxa"/>
          </w:tcPr>
          <w:p w14:paraId="36FBFEC5" w14:textId="79FDB576" w:rsidR="000171AB" w:rsidRPr="002D64BD" w:rsidRDefault="00690A83" w:rsidP="00690A83">
            <w:pPr>
              <w:spacing w:before="0" w:line="276" w:lineRule="auto"/>
              <w:ind w:left="0"/>
              <w:rPr>
                <w:rFonts w:ascii="Times New Roman" w:hAnsi="Times New Roman"/>
                <w:sz w:val="24"/>
              </w:rPr>
            </w:pPr>
            <w:r>
              <w:rPr>
                <w:rFonts w:ascii="Times New Roman" w:hAnsi="Times New Roman"/>
                <w:sz w:val="24"/>
              </w:rPr>
              <w:t>Corrective action</w:t>
            </w:r>
          </w:p>
        </w:tc>
        <w:tc>
          <w:tcPr>
            <w:tcW w:w="7196" w:type="dxa"/>
          </w:tcPr>
          <w:p w14:paraId="7C69A733" w14:textId="06B2192C" w:rsidR="000171AB" w:rsidRPr="002D64BD" w:rsidRDefault="00690A83" w:rsidP="00BA297A">
            <w:pPr>
              <w:spacing w:before="0"/>
              <w:ind w:left="0"/>
              <w:rPr>
                <w:rFonts w:ascii="Times New Roman" w:hAnsi="Times New Roman"/>
                <w:sz w:val="24"/>
              </w:rPr>
            </w:pPr>
            <w:r>
              <w:rPr>
                <w:rFonts w:ascii="Times New Roman" w:hAnsi="Times New Roman"/>
                <w:sz w:val="24"/>
              </w:rPr>
              <w:t>Action to eliminate the cause of a nonconformity and to prevent recurrence</w:t>
            </w:r>
          </w:p>
        </w:tc>
      </w:tr>
      <w:tr w:rsidR="00CA137F" w:rsidRPr="00210BB2" w14:paraId="6AF2E867" w14:textId="77777777" w:rsidTr="006D0679">
        <w:tc>
          <w:tcPr>
            <w:tcW w:w="1983" w:type="dxa"/>
          </w:tcPr>
          <w:p w14:paraId="31B5901A" w14:textId="2E346B6A" w:rsidR="00CA137F" w:rsidRPr="00210BB2" w:rsidRDefault="005A4315" w:rsidP="006D0679">
            <w:pPr>
              <w:spacing w:before="0" w:line="276" w:lineRule="auto"/>
              <w:ind w:left="0"/>
              <w:rPr>
                <w:rFonts w:ascii="Times New Roman" w:hAnsi="Times New Roman"/>
                <w:sz w:val="24"/>
              </w:rPr>
            </w:pPr>
            <w:r>
              <w:rPr>
                <w:rFonts w:ascii="Times New Roman" w:hAnsi="Times New Roman"/>
                <w:sz w:val="24"/>
              </w:rPr>
              <w:t>Monitor</w:t>
            </w:r>
          </w:p>
        </w:tc>
        <w:tc>
          <w:tcPr>
            <w:tcW w:w="7196" w:type="dxa"/>
          </w:tcPr>
          <w:p w14:paraId="1D65F19D" w14:textId="2CEF3319" w:rsidR="00CA137F" w:rsidRPr="00210BB2" w:rsidRDefault="005A4315" w:rsidP="00BD66BA">
            <w:pPr>
              <w:spacing w:before="0" w:line="276" w:lineRule="auto"/>
              <w:ind w:left="0"/>
              <w:rPr>
                <w:rFonts w:ascii="Times New Roman" w:hAnsi="Times New Roman"/>
                <w:sz w:val="24"/>
              </w:rPr>
            </w:pPr>
            <w:r>
              <w:rPr>
                <w:rFonts w:ascii="Times New Roman" w:hAnsi="Times New Roman"/>
                <w:sz w:val="24"/>
              </w:rPr>
              <w:t>D</w:t>
            </w:r>
            <w:r w:rsidRPr="005A4315">
              <w:rPr>
                <w:rFonts w:ascii="Times New Roman" w:hAnsi="Times New Roman"/>
                <w:sz w:val="24"/>
              </w:rPr>
              <w:t xml:space="preserve">etermine the status of a system, a process or an </w:t>
            </w:r>
            <w:r w:rsidR="002D64BD" w:rsidRPr="005A4315">
              <w:rPr>
                <w:rFonts w:ascii="Times New Roman" w:hAnsi="Times New Roman"/>
                <w:sz w:val="24"/>
              </w:rPr>
              <w:t>activity</w:t>
            </w:r>
            <w:r w:rsidRPr="005A4315">
              <w:rPr>
                <w:rFonts w:ascii="Times New Roman" w:hAnsi="Times New Roman"/>
                <w:sz w:val="24"/>
              </w:rPr>
              <w:t xml:space="preserve"> through checking, supervision or critical observation</w:t>
            </w:r>
          </w:p>
        </w:tc>
      </w:tr>
      <w:tr w:rsidR="00D97A79" w:rsidRPr="00210BB2" w14:paraId="5171E710" w14:textId="77777777" w:rsidTr="006D0679">
        <w:tc>
          <w:tcPr>
            <w:tcW w:w="1983" w:type="dxa"/>
          </w:tcPr>
          <w:p w14:paraId="2E3878B1" w14:textId="11754D08" w:rsidR="00D97A79" w:rsidRPr="00D97A79" w:rsidRDefault="002D64BD" w:rsidP="006D0679">
            <w:pPr>
              <w:spacing w:before="0" w:line="276" w:lineRule="auto"/>
              <w:ind w:left="0"/>
              <w:rPr>
                <w:rFonts w:ascii="Times New Roman" w:hAnsi="Times New Roman"/>
                <w:sz w:val="24"/>
              </w:rPr>
            </w:pPr>
            <w:r>
              <w:rPr>
                <w:rFonts w:ascii="Times New Roman" w:hAnsi="Times New Roman"/>
                <w:sz w:val="24"/>
              </w:rPr>
              <w:lastRenderedPageBreak/>
              <w:t>Measure</w:t>
            </w:r>
          </w:p>
        </w:tc>
        <w:tc>
          <w:tcPr>
            <w:tcW w:w="7196" w:type="dxa"/>
          </w:tcPr>
          <w:p w14:paraId="477AEA0E" w14:textId="45DFD946" w:rsidR="00D97A79" w:rsidRPr="00D97A79" w:rsidRDefault="002D64BD" w:rsidP="00BD66BA">
            <w:pPr>
              <w:spacing w:before="0" w:line="276" w:lineRule="auto"/>
              <w:ind w:left="0"/>
              <w:rPr>
                <w:rFonts w:ascii="Times New Roman" w:hAnsi="Times New Roman"/>
                <w:sz w:val="24"/>
              </w:rPr>
            </w:pPr>
            <w:r>
              <w:rPr>
                <w:rFonts w:ascii="Times New Roman" w:hAnsi="Times New Roman"/>
                <w:sz w:val="24"/>
              </w:rPr>
              <w:t>Process to determine value</w:t>
            </w:r>
          </w:p>
        </w:tc>
      </w:tr>
      <w:tr w:rsidR="007C39C1" w:rsidRPr="00210BB2" w14:paraId="48A7F78E" w14:textId="77777777" w:rsidTr="006D0679">
        <w:tc>
          <w:tcPr>
            <w:tcW w:w="1983" w:type="dxa"/>
          </w:tcPr>
          <w:p w14:paraId="34C5FEC1" w14:textId="32C786CA" w:rsidR="007C39C1" w:rsidRDefault="007C39C1" w:rsidP="006D0679">
            <w:pPr>
              <w:spacing w:before="0" w:line="276" w:lineRule="auto"/>
              <w:ind w:left="0"/>
              <w:rPr>
                <w:rFonts w:ascii="Times New Roman" w:hAnsi="Times New Roman"/>
                <w:sz w:val="24"/>
              </w:rPr>
            </w:pPr>
            <w:r w:rsidRPr="007C39C1">
              <w:rPr>
                <w:rFonts w:ascii="Times New Roman" w:hAnsi="Times New Roman"/>
                <w:sz w:val="24"/>
              </w:rPr>
              <w:t>NOTAMeter</w:t>
            </w:r>
          </w:p>
        </w:tc>
        <w:tc>
          <w:tcPr>
            <w:tcW w:w="7196" w:type="dxa"/>
          </w:tcPr>
          <w:p w14:paraId="2ACAFF11" w14:textId="592AA90B" w:rsidR="007C39C1" w:rsidRDefault="007C39C1" w:rsidP="00BD66BA">
            <w:pPr>
              <w:spacing w:before="0" w:line="276" w:lineRule="auto"/>
              <w:ind w:left="0"/>
              <w:rPr>
                <w:rFonts w:ascii="Times New Roman" w:hAnsi="Times New Roman"/>
                <w:sz w:val="24"/>
              </w:rPr>
            </w:pPr>
            <w:r w:rsidRPr="007C39C1">
              <w:rPr>
                <w:rFonts w:ascii="Times New Roman" w:hAnsi="Times New Roman"/>
                <w:sz w:val="24"/>
              </w:rPr>
              <w:t>The NOTAMeter is a tool to analyse the age of NOTAM issued by the 193 Member States. It distinguishes between Current (less than 3 months), Old (more than 3 months but less than 1 year), and Very old NOTAM (more than 1 year)</w:t>
            </w:r>
          </w:p>
        </w:tc>
      </w:tr>
      <w:tr w:rsidR="00D97A79" w:rsidRPr="00210BB2" w14:paraId="2465AF81" w14:textId="77777777" w:rsidTr="006D0679">
        <w:tc>
          <w:tcPr>
            <w:tcW w:w="1983" w:type="dxa"/>
          </w:tcPr>
          <w:p w14:paraId="4892F771" w14:textId="556F0F31" w:rsidR="00D97A79" w:rsidRPr="00D97A79" w:rsidRDefault="002D64BD" w:rsidP="006D0679">
            <w:pPr>
              <w:spacing w:before="0" w:line="276" w:lineRule="auto"/>
              <w:ind w:left="0"/>
              <w:rPr>
                <w:rFonts w:ascii="Times New Roman" w:hAnsi="Times New Roman"/>
                <w:sz w:val="24"/>
              </w:rPr>
            </w:pPr>
            <w:r>
              <w:rPr>
                <w:rFonts w:ascii="Times New Roman" w:hAnsi="Times New Roman"/>
                <w:sz w:val="24"/>
              </w:rPr>
              <w:t>Performance</w:t>
            </w:r>
          </w:p>
        </w:tc>
        <w:tc>
          <w:tcPr>
            <w:tcW w:w="7196" w:type="dxa"/>
          </w:tcPr>
          <w:p w14:paraId="492B7CF5" w14:textId="4E0317E5" w:rsidR="00D97A79" w:rsidRPr="00D97A79" w:rsidRDefault="002D64BD" w:rsidP="00BD66BA">
            <w:pPr>
              <w:spacing w:before="0" w:line="276" w:lineRule="auto"/>
              <w:ind w:left="0"/>
              <w:rPr>
                <w:rFonts w:ascii="Times New Roman" w:hAnsi="Times New Roman"/>
                <w:sz w:val="24"/>
              </w:rPr>
            </w:pPr>
            <w:r>
              <w:rPr>
                <w:rFonts w:ascii="Times New Roman" w:hAnsi="Times New Roman"/>
                <w:sz w:val="24"/>
              </w:rPr>
              <w:t>Measurable result related to either quantitative or qualitative findings</w:t>
            </w:r>
          </w:p>
        </w:tc>
      </w:tr>
      <w:tr w:rsidR="002D64BD" w:rsidRPr="00210BB2" w14:paraId="4F939E8F" w14:textId="77777777" w:rsidTr="006D0679">
        <w:tc>
          <w:tcPr>
            <w:tcW w:w="1983" w:type="dxa"/>
          </w:tcPr>
          <w:p w14:paraId="766395C0" w14:textId="4D59F880" w:rsidR="002D64BD" w:rsidRDefault="002D64BD" w:rsidP="006D0679">
            <w:pPr>
              <w:spacing w:before="0" w:line="276" w:lineRule="auto"/>
              <w:ind w:left="0"/>
              <w:rPr>
                <w:rFonts w:ascii="Times New Roman" w:hAnsi="Times New Roman"/>
                <w:sz w:val="24"/>
              </w:rPr>
            </w:pPr>
            <w:r w:rsidRPr="002D64BD">
              <w:rPr>
                <w:rFonts w:ascii="Times New Roman" w:hAnsi="Times New Roman"/>
                <w:sz w:val="24"/>
              </w:rPr>
              <w:t>Performance Indicator</w:t>
            </w:r>
          </w:p>
        </w:tc>
        <w:tc>
          <w:tcPr>
            <w:tcW w:w="7196" w:type="dxa"/>
          </w:tcPr>
          <w:p w14:paraId="6574DEC8" w14:textId="6A4DF529" w:rsidR="002D64BD" w:rsidRDefault="002D64BD" w:rsidP="00BD66BA">
            <w:pPr>
              <w:spacing w:before="0" w:line="276" w:lineRule="auto"/>
              <w:ind w:left="0"/>
              <w:rPr>
                <w:rFonts w:ascii="Times New Roman" w:hAnsi="Times New Roman"/>
                <w:sz w:val="24"/>
              </w:rPr>
            </w:pPr>
            <w:r w:rsidRPr="002D64BD">
              <w:rPr>
                <w:rFonts w:ascii="Times New Roman" w:hAnsi="Times New Roman"/>
                <w:sz w:val="24"/>
              </w:rPr>
              <w:t>Measurable representation of the condition or status of operations, management or conditions</w:t>
            </w:r>
          </w:p>
        </w:tc>
      </w:tr>
      <w:tr w:rsidR="00356568" w:rsidRPr="00210BB2" w14:paraId="6EC6A56B" w14:textId="77777777" w:rsidTr="006D0679">
        <w:tc>
          <w:tcPr>
            <w:tcW w:w="1983" w:type="dxa"/>
          </w:tcPr>
          <w:p w14:paraId="6B8E5A54" w14:textId="62229019" w:rsidR="00356568" w:rsidRPr="002D64BD" w:rsidRDefault="004E525B" w:rsidP="004E525B">
            <w:pPr>
              <w:spacing w:before="0" w:line="276" w:lineRule="auto"/>
              <w:ind w:left="0"/>
              <w:jc w:val="left"/>
              <w:rPr>
                <w:rFonts w:ascii="Times New Roman" w:hAnsi="Times New Roman"/>
                <w:sz w:val="24"/>
              </w:rPr>
            </w:pPr>
            <w:r>
              <w:rPr>
                <w:rFonts w:ascii="Times New Roman" w:hAnsi="Times New Roman"/>
                <w:sz w:val="24"/>
              </w:rPr>
              <w:t>Next intended user</w:t>
            </w:r>
            <w:r w:rsidR="00356568">
              <w:rPr>
                <w:rFonts w:ascii="Times New Roman" w:hAnsi="Times New Roman"/>
                <w:sz w:val="24"/>
              </w:rPr>
              <w:t xml:space="preserve"> Satisfaction</w:t>
            </w:r>
          </w:p>
        </w:tc>
        <w:tc>
          <w:tcPr>
            <w:tcW w:w="7196" w:type="dxa"/>
          </w:tcPr>
          <w:p w14:paraId="4F2C3A55" w14:textId="32BC6BE3" w:rsidR="00356568" w:rsidRPr="002D64BD" w:rsidRDefault="004E525B" w:rsidP="00356568">
            <w:pPr>
              <w:spacing w:before="0" w:line="276" w:lineRule="auto"/>
              <w:ind w:left="0"/>
              <w:rPr>
                <w:rFonts w:ascii="Times New Roman" w:hAnsi="Times New Roman"/>
                <w:sz w:val="24"/>
              </w:rPr>
            </w:pPr>
            <w:r>
              <w:rPr>
                <w:rFonts w:ascii="Times New Roman" w:hAnsi="Times New Roman"/>
                <w:sz w:val="24"/>
              </w:rPr>
              <w:t>Next intended user</w:t>
            </w:r>
            <w:r w:rsidR="00356568">
              <w:rPr>
                <w:rFonts w:ascii="Times New Roman" w:hAnsi="Times New Roman"/>
                <w:sz w:val="24"/>
              </w:rPr>
              <w:t xml:space="preserve">’s perception of the degree to which the </w:t>
            </w:r>
            <w:r>
              <w:rPr>
                <w:rFonts w:ascii="Times New Roman" w:hAnsi="Times New Roman"/>
                <w:sz w:val="24"/>
              </w:rPr>
              <w:t>next intended user</w:t>
            </w:r>
            <w:r w:rsidR="00356568">
              <w:rPr>
                <w:rFonts w:ascii="Times New Roman" w:hAnsi="Times New Roman"/>
                <w:sz w:val="24"/>
              </w:rPr>
              <w:t>’s requirements have been fulfilled</w:t>
            </w:r>
          </w:p>
        </w:tc>
      </w:tr>
      <w:tr w:rsidR="000171AB" w:rsidRPr="00210BB2" w14:paraId="7AF37FFC" w14:textId="77777777" w:rsidTr="006D0679">
        <w:tc>
          <w:tcPr>
            <w:tcW w:w="1983" w:type="dxa"/>
          </w:tcPr>
          <w:p w14:paraId="0686FC53" w14:textId="069C0F82" w:rsidR="000171AB" w:rsidRDefault="000171AB" w:rsidP="004E525B">
            <w:pPr>
              <w:spacing w:before="0" w:line="276" w:lineRule="auto"/>
              <w:ind w:left="0"/>
              <w:jc w:val="left"/>
              <w:rPr>
                <w:rFonts w:ascii="Times New Roman" w:hAnsi="Times New Roman"/>
                <w:sz w:val="24"/>
              </w:rPr>
            </w:pPr>
            <w:r w:rsidRPr="000171AB">
              <w:rPr>
                <w:rFonts w:ascii="Times New Roman" w:hAnsi="Times New Roman"/>
                <w:sz w:val="24"/>
              </w:rPr>
              <w:t>Nonconformity</w:t>
            </w:r>
          </w:p>
        </w:tc>
        <w:tc>
          <w:tcPr>
            <w:tcW w:w="7196" w:type="dxa"/>
          </w:tcPr>
          <w:p w14:paraId="038AB2A1" w14:textId="53F9D710" w:rsidR="000171AB" w:rsidRDefault="000171AB" w:rsidP="00356568">
            <w:pPr>
              <w:spacing w:before="0" w:line="276" w:lineRule="auto"/>
              <w:ind w:left="0"/>
              <w:rPr>
                <w:rFonts w:ascii="Times New Roman" w:hAnsi="Times New Roman"/>
                <w:sz w:val="24"/>
              </w:rPr>
            </w:pPr>
            <w:r w:rsidRPr="000171AB">
              <w:rPr>
                <w:rFonts w:ascii="Times New Roman" w:hAnsi="Times New Roman"/>
                <w:sz w:val="24"/>
              </w:rPr>
              <w:t>Non-fulfilment of a requirement</w:t>
            </w:r>
          </w:p>
        </w:tc>
      </w:tr>
      <w:tr w:rsidR="007C39C1" w:rsidRPr="00210BB2" w14:paraId="28D08B83" w14:textId="77777777" w:rsidTr="006D0679">
        <w:tc>
          <w:tcPr>
            <w:tcW w:w="1983" w:type="dxa"/>
          </w:tcPr>
          <w:p w14:paraId="3C3D9AE5" w14:textId="5E71379E" w:rsidR="007C39C1" w:rsidRDefault="007C39C1" w:rsidP="004E525B">
            <w:pPr>
              <w:spacing w:before="0" w:line="276" w:lineRule="auto"/>
              <w:ind w:left="0"/>
              <w:jc w:val="left"/>
              <w:rPr>
                <w:rFonts w:ascii="Times New Roman" w:hAnsi="Times New Roman"/>
                <w:sz w:val="24"/>
              </w:rPr>
            </w:pPr>
            <w:r w:rsidRPr="007C39C1">
              <w:rPr>
                <w:rFonts w:ascii="Times New Roman" w:hAnsi="Times New Roman"/>
                <w:sz w:val="24"/>
              </w:rPr>
              <w:t>NOTAM</w:t>
            </w:r>
          </w:p>
        </w:tc>
        <w:tc>
          <w:tcPr>
            <w:tcW w:w="7196" w:type="dxa"/>
          </w:tcPr>
          <w:p w14:paraId="226C1E3B" w14:textId="324693B2" w:rsidR="007C39C1" w:rsidRDefault="007C39C1" w:rsidP="007C39C1">
            <w:pPr>
              <w:spacing w:before="0" w:line="276" w:lineRule="auto"/>
              <w:ind w:left="0"/>
              <w:rPr>
                <w:rFonts w:ascii="Times New Roman" w:hAnsi="Times New Roman"/>
                <w:sz w:val="24"/>
              </w:rPr>
            </w:pPr>
            <w:r w:rsidRPr="007C39C1">
              <w:rPr>
                <w:rFonts w:ascii="Times New Roman" w:hAnsi="Times New Roman"/>
                <w:sz w:val="24"/>
              </w:rPr>
              <w:t>A notice distributed by means of telecommunication containing information concerning the establishment, condition or change in any aeronautical facility, service, procedure or hazard, the timely knowledge of which is essential to personnel concerned with flight operations</w:t>
            </w:r>
          </w:p>
        </w:tc>
      </w:tr>
      <w:tr w:rsidR="000171AB" w:rsidRPr="00210BB2" w14:paraId="41573B68" w14:textId="77777777" w:rsidTr="00EE0D55">
        <w:tc>
          <w:tcPr>
            <w:tcW w:w="1983" w:type="dxa"/>
            <w:vAlign w:val="center"/>
          </w:tcPr>
          <w:p w14:paraId="1C5DA956" w14:textId="1F897A49" w:rsidR="000171AB" w:rsidRPr="007C39C1" w:rsidRDefault="000171AB" w:rsidP="000171AB">
            <w:pPr>
              <w:spacing w:before="0" w:line="276" w:lineRule="auto"/>
              <w:ind w:left="0"/>
              <w:jc w:val="left"/>
              <w:rPr>
                <w:rFonts w:ascii="Times New Roman" w:hAnsi="Times New Roman"/>
                <w:sz w:val="24"/>
              </w:rPr>
            </w:pPr>
            <w:r w:rsidRPr="00371AD2">
              <w:rPr>
                <w:rFonts w:ascii="Times New Roman" w:hAnsi="Times New Roman"/>
                <w:sz w:val="24"/>
              </w:rPr>
              <w:t>Top Management</w:t>
            </w:r>
          </w:p>
        </w:tc>
        <w:tc>
          <w:tcPr>
            <w:tcW w:w="7196" w:type="dxa"/>
            <w:vAlign w:val="center"/>
          </w:tcPr>
          <w:p w14:paraId="5035F726" w14:textId="78250ABF" w:rsidR="000171AB" w:rsidRPr="007C39C1" w:rsidRDefault="000171AB" w:rsidP="000171AB">
            <w:pPr>
              <w:spacing w:before="0" w:line="276" w:lineRule="auto"/>
              <w:ind w:left="0"/>
              <w:rPr>
                <w:rFonts w:ascii="Times New Roman" w:hAnsi="Times New Roman"/>
                <w:sz w:val="24"/>
              </w:rPr>
            </w:pPr>
            <w:r w:rsidRPr="006B2138">
              <w:rPr>
                <w:rFonts w:ascii="Times New Roman" w:hAnsi="Times New Roman"/>
                <w:sz w:val="24"/>
              </w:rPr>
              <w:t xml:space="preserve">Person or group of people who directs and controls an organization at the highest level. (This includes State </w:t>
            </w:r>
            <w:r>
              <w:rPr>
                <w:rFonts w:ascii="Times New Roman" w:hAnsi="Times New Roman"/>
                <w:sz w:val="24"/>
              </w:rPr>
              <w:t>AIS/AIM</w:t>
            </w:r>
            <w:r w:rsidRPr="006B2138">
              <w:rPr>
                <w:rFonts w:ascii="Times New Roman" w:hAnsi="Times New Roman"/>
                <w:sz w:val="24"/>
              </w:rPr>
              <w:t xml:space="preserve"> Chief Executive (CE), and all others contained in organisation’s hierarchy</w:t>
            </w:r>
            <w:r>
              <w:rPr>
                <w:rFonts w:ascii="Times New Roman" w:hAnsi="Times New Roman"/>
                <w:sz w:val="24"/>
              </w:rPr>
              <w:t xml:space="preserve"> along the AISP</w:t>
            </w:r>
            <w:r w:rsidRPr="006B2138">
              <w:rPr>
                <w:rFonts w:ascii="Times New Roman" w:hAnsi="Times New Roman"/>
                <w:sz w:val="24"/>
              </w:rPr>
              <w:t xml:space="preserve"> all the way to the Head of </w:t>
            </w:r>
            <w:r>
              <w:rPr>
                <w:rFonts w:ascii="Times New Roman" w:hAnsi="Times New Roman"/>
                <w:sz w:val="24"/>
              </w:rPr>
              <w:t>AIS/AIM</w:t>
            </w:r>
            <w:r w:rsidRPr="006B2138">
              <w:rPr>
                <w:rFonts w:ascii="Times New Roman" w:hAnsi="Times New Roman"/>
                <w:sz w:val="24"/>
              </w:rPr>
              <w:t>.)</w:t>
            </w:r>
            <w:r w:rsidRPr="00371AD2">
              <w:rPr>
                <w:rFonts w:ascii="Times New Roman" w:hAnsi="Times New Roman"/>
                <w:sz w:val="24"/>
              </w:rPr>
              <w:t>.</w:t>
            </w:r>
          </w:p>
        </w:tc>
      </w:tr>
    </w:tbl>
    <w:p w14:paraId="03CAA57E" w14:textId="77777777" w:rsidR="00CA137F" w:rsidRPr="00746D0E" w:rsidRDefault="00CA137F" w:rsidP="00CA137F">
      <w:pPr>
        <w:pStyle w:val="Heading2"/>
      </w:pPr>
      <w:bookmarkStart w:id="4" w:name="_Toc132541012"/>
      <w:r w:rsidRPr="00746D0E">
        <w:t>Abbreviations</w:t>
      </w:r>
      <w:bookmarkEnd w:id="4"/>
    </w:p>
    <w:p w14:paraId="103B7FCF" w14:textId="77777777" w:rsidR="00CA137F" w:rsidRPr="00E0491B" w:rsidRDefault="00CA137F" w:rsidP="00CA137F">
      <w:pPr>
        <w:spacing w:before="0"/>
        <w:rPr>
          <w:rFonts w:ascii="Times New Roman" w:hAnsi="Times New Roman"/>
          <w:lang w:val="en-US"/>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CF6BCB" w:rsidRPr="00E0491B" w14:paraId="70BE932B" w14:textId="77777777" w:rsidTr="006D0679">
        <w:tc>
          <w:tcPr>
            <w:tcW w:w="1981" w:type="dxa"/>
          </w:tcPr>
          <w:p w14:paraId="1B7883C1" w14:textId="7A4099A8" w:rsidR="00CF6BCB" w:rsidRDefault="00CF6BCB" w:rsidP="00CF6BCB">
            <w:pPr>
              <w:spacing w:before="0" w:line="276" w:lineRule="auto"/>
              <w:ind w:left="0"/>
              <w:rPr>
                <w:rFonts w:ascii="Times New Roman" w:hAnsi="Times New Roman"/>
                <w:sz w:val="24"/>
              </w:rPr>
            </w:pPr>
            <w:r>
              <w:rPr>
                <w:rFonts w:ascii="Times New Roman" w:hAnsi="Times New Roman"/>
                <w:sz w:val="24"/>
              </w:rPr>
              <w:t>AI</w:t>
            </w:r>
          </w:p>
        </w:tc>
        <w:tc>
          <w:tcPr>
            <w:tcW w:w="7198" w:type="dxa"/>
          </w:tcPr>
          <w:p w14:paraId="79634798" w14:textId="1B53CCF3" w:rsidR="00CF6BCB" w:rsidRPr="00E0491B" w:rsidRDefault="00CF6BCB" w:rsidP="00CF6BCB">
            <w:pPr>
              <w:spacing w:before="0" w:line="276" w:lineRule="auto"/>
              <w:ind w:left="0"/>
              <w:rPr>
                <w:rFonts w:ascii="Times New Roman" w:hAnsi="Times New Roman"/>
                <w:sz w:val="24"/>
              </w:rPr>
            </w:pPr>
            <w:r>
              <w:rPr>
                <w:rFonts w:ascii="Times New Roman" w:hAnsi="Times New Roman"/>
                <w:sz w:val="24"/>
              </w:rPr>
              <w:t>Aeronautical information</w:t>
            </w:r>
          </w:p>
        </w:tc>
      </w:tr>
      <w:tr w:rsidR="00CF6BCB" w:rsidRPr="00E0491B" w14:paraId="3F332D72" w14:textId="77777777" w:rsidTr="006D0679">
        <w:tc>
          <w:tcPr>
            <w:tcW w:w="1981" w:type="dxa"/>
          </w:tcPr>
          <w:p w14:paraId="20BEC597" w14:textId="78EA571F" w:rsidR="00CF6BCB" w:rsidRDefault="00CF6BCB" w:rsidP="00CF6BCB">
            <w:pPr>
              <w:spacing w:before="0" w:line="276" w:lineRule="auto"/>
              <w:ind w:left="0"/>
              <w:rPr>
                <w:rFonts w:ascii="Times New Roman" w:hAnsi="Times New Roman"/>
                <w:sz w:val="24"/>
              </w:rPr>
            </w:pPr>
            <w:r w:rsidRPr="002833E5">
              <w:rPr>
                <w:rFonts w:ascii="Times New Roman" w:hAnsi="Times New Roman"/>
                <w:sz w:val="24"/>
              </w:rPr>
              <w:t>AIC</w:t>
            </w:r>
          </w:p>
        </w:tc>
        <w:tc>
          <w:tcPr>
            <w:tcW w:w="7198" w:type="dxa"/>
          </w:tcPr>
          <w:p w14:paraId="51AEEFD2" w14:textId="511D4017" w:rsidR="00CF6BCB" w:rsidRPr="00E0491B" w:rsidRDefault="00CF6BCB" w:rsidP="00CF6BCB">
            <w:pPr>
              <w:spacing w:before="0" w:line="276" w:lineRule="auto"/>
              <w:ind w:left="0"/>
              <w:rPr>
                <w:rFonts w:ascii="Times New Roman" w:hAnsi="Times New Roman"/>
                <w:sz w:val="24"/>
              </w:rPr>
            </w:pPr>
            <w:r w:rsidRPr="002833E5">
              <w:rPr>
                <w:rFonts w:ascii="Times New Roman" w:hAnsi="Times New Roman"/>
                <w:sz w:val="24"/>
              </w:rPr>
              <w:t>Aeronautical Information Circulars</w:t>
            </w:r>
          </w:p>
        </w:tc>
      </w:tr>
      <w:tr w:rsidR="00BC4958" w:rsidRPr="00E0491B" w14:paraId="78A8A236" w14:textId="77777777" w:rsidTr="006D0679">
        <w:tc>
          <w:tcPr>
            <w:tcW w:w="1981" w:type="dxa"/>
          </w:tcPr>
          <w:p w14:paraId="387995D9" w14:textId="63358CA0" w:rsidR="00BC4958" w:rsidRPr="00E0491B" w:rsidRDefault="00BC4958" w:rsidP="006D0679">
            <w:pPr>
              <w:spacing w:before="0" w:line="276" w:lineRule="auto"/>
              <w:ind w:left="0"/>
              <w:rPr>
                <w:rFonts w:ascii="Times New Roman" w:hAnsi="Times New Roman"/>
                <w:sz w:val="24"/>
              </w:rPr>
            </w:pPr>
            <w:r>
              <w:rPr>
                <w:rFonts w:ascii="Times New Roman" w:hAnsi="Times New Roman"/>
                <w:sz w:val="24"/>
              </w:rPr>
              <w:t>AIM</w:t>
            </w:r>
          </w:p>
        </w:tc>
        <w:tc>
          <w:tcPr>
            <w:tcW w:w="7198" w:type="dxa"/>
          </w:tcPr>
          <w:p w14:paraId="2B76690B" w14:textId="5F2FC5B5" w:rsidR="00BC4958" w:rsidRPr="00E0491B" w:rsidRDefault="00BC4958" w:rsidP="006D0679">
            <w:pPr>
              <w:spacing w:before="0" w:line="276" w:lineRule="auto"/>
              <w:ind w:left="0"/>
              <w:rPr>
                <w:rFonts w:ascii="Times New Roman" w:hAnsi="Times New Roman"/>
                <w:sz w:val="24"/>
              </w:rPr>
            </w:pPr>
            <w:r w:rsidRPr="00E0491B">
              <w:rPr>
                <w:rFonts w:ascii="Times New Roman" w:hAnsi="Times New Roman"/>
                <w:sz w:val="24"/>
              </w:rPr>
              <w:t>Aeronautical Information</w:t>
            </w:r>
            <w:r>
              <w:rPr>
                <w:rFonts w:ascii="Times New Roman" w:hAnsi="Times New Roman"/>
                <w:sz w:val="24"/>
              </w:rPr>
              <w:t xml:space="preserve"> Management</w:t>
            </w:r>
          </w:p>
        </w:tc>
      </w:tr>
      <w:tr w:rsidR="00CF6BCB" w:rsidRPr="00E0491B" w14:paraId="1BEC6762" w14:textId="77777777" w:rsidTr="006D0679">
        <w:tc>
          <w:tcPr>
            <w:tcW w:w="1981" w:type="dxa"/>
          </w:tcPr>
          <w:p w14:paraId="4840B8B1" w14:textId="27BA34C0" w:rsidR="00CF6BCB" w:rsidRDefault="00CF6BCB" w:rsidP="00CF6BCB">
            <w:pPr>
              <w:spacing w:before="0" w:line="276" w:lineRule="auto"/>
              <w:ind w:left="0"/>
              <w:rPr>
                <w:rFonts w:ascii="Times New Roman" w:hAnsi="Times New Roman"/>
                <w:sz w:val="24"/>
              </w:rPr>
            </w:pPr>
            <w:r w:rsidRPr="002833E5">
              <w:rPr>
                <w:rFonts w:ascii="Times New Roman" w:hAnsi="Times New Roman"/>
                <w:sz w:val="24"/>
              </w:rPr>
              <w:t>AIP</w:t>
            </w:r>
          </w:p>
        </w:tc>
        <w:tc>
          <w:tcPr>
            <w:tcW w:w="7198" w:type="dxa"/>
          </w:tcPr>
          <w:p w14:paraId="75FA3C68" w14:textId="2D86841D" w:rsidR="00CF6BCB" w:rsidRPr="00E0491B" w:rsidRDefault="00CF6BCB" w:rsidP="00CF6BCB">
            <w:pPr>
              <w:spacing w:before="0" w:line="276" w:lineRule="auto"/>
              <w:ind w:left="0"/>
              <w:rPr>
                <w:rFonts w:ascii="Times New Roman" w:hAnsi="Times New Roman"/>
                <w:sz w:val="24"/>
              </w:rPr>
            </w:pPr>
            <w:r w:rsidRPr="002833E5">
              <w:rPr>
                <w:rFonts w:ascii="Times New Roman" w:hAnsi="Times New Roman"/>
                <w:sz w:val="24"/>
              </w:rPr>
              <w:t>Aeronautical Information Publication</w:t>
            </w:r>
          </w:p>
        </w:tc>
      </w:tr>
      <w:tr w:rsidR="00CA137F" w:rsidRPr="00E0491B" w14:paraId="3355E96A" w14:textId="77777777" w:rsidTr="006D0679">
        <w:tc>
          <w:tcPr>
            <w:tcW w:w="1981" w:type="dxa"/>
          </w:tcPr>
          <w:p w14:paraId="55A2E20B"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AIS</w:t>
            </w:r>
          </w:p>
        </w:tc>
        <w:tc>
          <w:tcPr>
            <w:tcW w:w="7198" w:type="dxa"/>
          </w:tcPr>
          <w:p w14:paraId="64C6A286"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Aeronautical Information Services</w:t>
            </w:r>
          </w:p>
        </w:tc>
      </w:tr>
      <w:tr w:rsidR="007C39C1" w:rsidRPr="00E0491B" w14:paraId="33116A04" w14:textId="77777777" w:rsidTr="006D0679">
        <w:tc>
          <w:tcPr>
            <w:tcW w:w="1981" w:type="dxa"/>
          </w:tcPr>
          <w:p w14:paraId="173C38F0" w14:textId="27990F7F" w:rsidR="007C39C1" w:rsidRPr="00E0491B" w:rsidRDefault="007C39C1" w:rsidP="006D0679">
            <w:pPr>
              <w:spacing w:before="0" w:line="276" w:lineRule="auto"/>
              <w:ind w:left="0"/>
              <w:rPr>
                <w:rFonts w:ascii="Times New Roman" w:hAnsi="Times New Roman"/>
                <w:sz w:val="24"/>
              </w:rPr>
            </w:pPr>
            <w:r>
              <w:rPr>
                <w:rFonts w:ascii="Times New Roman" w:hAnsi="Times New Roman"/>
                <w:sz w:val="24"/>
              </w:rPr>
              <w:t>ARO</w:t>
            </w:r>
          </w:p>
        </w:tc>
        <w:tc>
          <w:tcPr>
            <w:tcW w:w="7198" w:type="dxa"/>
          </w:tcPr>
          <w:p w14:paraId="7C61128B" w14:textId="528D1851" w:rsidR="007C39C1" w:rsidRPr="00E0491B" w:rsidRDefault="00BA297A" w:rsidP="006D0679">
            <w:pPr>
              <w:spacing w:before="0" w:line="276" w:lineRule="auto"/>
              <w:ind w:left="0"/>
              <w:rPr>
                <w:rFonts w:ascii="Times New Roman" w:hAnsi="Times New Roman"/>
                <w:sz w:val="24"/>
              </w:rPr>
            </w:pPr>
            <w:r w:rsidRPr="00BA297A">
              <w:rPr>
                <w:rFonts w:ascii="Times New Roman" w:hAnsi="Times New Roman"/>
                <w:sz w:val="24"/>
              </w:rPr>
              <w:t>Air traffic services reporting office</w:t>
            </w:r>
          </w:p>
        </w:tc>
      </w:tr>
      <w:tr w:rsidR="00CF6BCB" w:rsidRPr="00E0491B" w14:paraId="0CEB40D4" w14:textId="77777777" w:rsidTr="006D0679">
        <w:tc>
          <w:tcPr>
            <w:tcW w:w="1981" w:type="dxa"/>
          </w:tcPr>
          <w:p w14:paraId="60DB10F4" w14:textId="0005296B" w:rsidR="00CF6BCB" w:rsidRPr="00E0491B" w:rsidRDefault="00CF6BCB" w:rsidP="006D0679">
            <w:pPr>
              <w:spacing w:before="0" w:line="276" w:lineRule="auto"/>
              <w:ind w:left="0"/>
              <w:rPr>
                <w:rFonts w:ascii="Times New Roman" w:hAnsi="Times New Roman"/>
                <w:sz w:val="24"/>
              </w:rPr>
            </w:pPr>
            <w:r>
              <w:rPr>
                <w:rFonts w:ascii="Times New Roman" w:hAnsi="Times New Roman"/>
                <w:sz w:val="24"/>
              </w:rPr>
              <w:t>CANSO</w:t>
            </w:r>
          </w:p>
        </w:tc>
        <w:tc>
          <w:tcPr>
            <w:tcW w:w="7198" w:type="dxa"/>
          </w:tcPr>
          <w:p w14:paraId="4F26572D" w14:textId="2F5B21D7" w:rsidR="00CF6BCB" w:rsidRPr="00E0491B" w:rsidRDefault="00BA297A" w:rsidP="006D0679">
            <w:pPr>
              <w:spacing w:before="0" w:line="276" w:lineRule="auto"/>
              <w:ind w:left="0"/>
              <w:rPr>
                <w:rFonts w:ascii="Times New Roman" w:hAnsi="Times New Roman"/>
                <w:sz w:val="24"/>
              </w:rPr>
            </w:pPr>
            <w:r w:rsidRPr="00BA297A">
              <w:rPr>
                <w:rFonts w:ascii="Times New Roman" w:hAnsi="Times New Roman"/>
                <w:sz w:val="24"/>
              </w:rPr>
              <w:t>Civil Air Navigation Services Organisation</w:t>
            </w:r>
          </w:p>
        </w:tc>
      </w:tr>
      <w:tr w:rsidR="00CF6BCB" w:rsidRPr="00E0491B" w14:paraId="0DF4804C" w14:textId="77777777" w:rsidTr="006D0679">
        <w:tc>
          <w:tcPr>
            <w:tcW w:w="1981" w:type="dxa"/>
          </w:tcPr>
          <w:p w14:paraId="7126F6F7" w14:textId="62F1D7CC" w:rsidR="00CF6BCB" w:rsidRDefault="00CF6BCB" w:rsidP="00CF6BCB">
            <w:pPr>
              <w:spacing w:before="0" w:line="276" w:lineRule="auto"/>
              <w:ind w:left="0"/>
              <w:rPr>
                <w:rFonts w:ascii="Times New Roman" w:hAnsi="Times New Roman"/>
                <w:sz w:val="24"/>
              </w:rPr>
            </w:pPr>
            <w:r w:rsidRPr="006B2138">
              <w:rPr>
                <w:rFonts w:ascii="Times New Roman" w:hAnsi="Times New Roman"/>
                <w:sz w:val="24"/>
              </w:rPr>
              <w:t>HAIM</w:t>
            </w:r>
          </w:p>
        </w:tc>
        <w:tc>
          <w:tcPr>
            <w:tcW w:w="7198" w:type="dxa"/>
          </w:tcPr>
          <w:p w14:paraId="7EDD618E" w14:textId="72F089CB" w:rsidR="00CF6BCB" w:rsidRPr="00E0491B" w:rsidRDefault="00CF6BCB" w:rsidP="00CF6BCB">
            <w:pPr>
              <w:spacing w:before="0" w:line="276" w:lineRule="auto"/>
              <w:ind w:left="0"/>
              <w:rPr>
                <w:rFonts w:ascii="Times New Roman" w:hAnsi="Times New Roman"/>
                <w:sz w:val="24"/>
              </w:rPr>
            </w:pPr>
            <w:r w:rsidRPr="006B2138">
              <w:rPr>
                <w:rFonts w:ascii="Times New Roman" w:hAnsi="Times New Roman"/>
                <w:sz w:val="24"/>
              </w:rPr>
              <w:t>Head of Aeronautical Information Management/Services</w:t>
            </w:r>
          </w:p>
        </w:tc>
      </w:tr>
      <w:tr w:rsidR="00CF6BCB" w:rsidRPr="00E0491B" w14:paraId="67C6DF70" w14:textId="77777777" w:rsidTr="006D0679">
        <w:tc>
          <w:tcPr>
            <w:tcW w:w="1981" w:type="dxa"/>
          </w:tcPr>
          <w:p w14:paraId="725415F7" w14:textId="2DAB6B34" w:rsidR="00CF6BCB" w:rsidRDefault="00CF6BCB" w:rsidP="006D0679">
            <w:pPr>
              <w:spacing w:before="0" w:line="276" w:lineRule="auto"/>
              <w:ind w:left="0"/>
              <w:rPr>
                <w:rFonts w:ascii="Times New Roman" w:hAnsi="Times New Roman"/>
                <w:sz w:val="24"/>
              </w:rPr>
            </w:pPr>
            <w:r>
              <w:rPr>
                <w:rFonts w:ascii="Times New Roman" w:hAnsi="Times New Roman"/>
                <w:sz w:val="24"/>
              </w:rPr>
              <w:t>IATA</w:t>
            </w:r>
          </w:p>
        </w:tc>
        <w:tc>
          <w:tcPr>
            <w:tcW w:w="7198" w:type="dxa"/>
          </w:tcPr>
          <w:p w14:paraId="1EDB8D42" w14:textId="6221F80B" w:rsidR="00CF6BCB" w:rsidRPr="00E0491B" w:rsidRDefault="00BA297A" w:rsidP="006D0679">
            <w:pPr>
              <w:spacing w:before="0" w:line="276" w:lineRule="auto"/>
              <w:ind w:left="0"/>
              <w:rPr>
                <w:rFonts w:ascii="Times New Roman" w:hAnsi="Times New Roman"/>
                <w:sz w:val="24"/>
              </w:rPr>
            </w:pPr>
            <w:r w:rsidRPr="00BA297A">
              <w:rPr>
                <w:rFonts w:ascii="Times New Roman" w:hAnsi="Times New Roman"/>
                <w:sz w:val="24"/>
              </w:rPr>
              <w:t>International Air Transport Association</w:t>
            </w:r>
          </w:p>
        </w:tc>
      </w:tr>
      <w:tr w:rsidR="00CF6BCB" w:rsidRPr="00E0491B" w14:paraId="7246F847" w14:textId="77777777" w:rsidTr="006D0679">
        <w:tc>
          <w:tcPr>
            <w:tcW w:w="1981" w:type="dxa"/>
          </w:tcPr>
          <w:p w14:paraId="56624200" w14:textId="4ACC2F7C" w:rsidR="00CF6BCB" w:rsidRDefault="00CF6BCB" w:rsidP="00CF6BCB">
            <w:pPr>
              <w:spacing w:before="0" w:line="276" w:lineRule="auto"/>
              <w:ind w:left="0"/>
              <w:rPr>
                <w:rFonts w:ascii="Times New Roman" w:hAnsi="Times New Roman"/>
                <w:sz w:val="24"/>
              </w:rPr>
            </w:pPr>
            <w:r w:rsidRPr="00371AD2">
              <w:rPr>
                <w:rFonts w:ascii="Times New Roman" w:hAnsi="Times New Roman"/>
                <w:sz w:val="24"/>
              </w:rPr>
              <w:t>ICAO</w:t>
            </w:r>
          </w:p>
        </w:tc>
        <w:tc>
          <w:tcPr>
            <w:tcW w:w="7198" w:type="dxa"/>
          </w:tcPr>
          <w:p w14:paraId="128ACF7F" w14:textId="164690E0" w:rsidR="00CF6BCB" w:rsidRPr="00E0491B" w:rsidRDefault="00CF6BCB" w:rsidP="00CF6BCB">
            <w:pPr>
              <w:spacing w:before="0" w:line="276" w:lineRule="auto"/>
              <w:ind w:left="0"/>
              <w:rPr>
                <w:rFonts w:ascii="Times New Roman" w:hAnsi="Times New Roman"/>
                <w:sz w:val="24"/>
              </w:rPr>
            </w:pPr>
            <w:r w:rsidRPr="00371AD2">
              <w:rPr>
                <w:rFonts w:ascii="Times New Roman" w:hAnsi="Times New Roman"/>
                <w:sz w:val="24"/>
              </w:rPr>
              <w:t>International Civil Aviation Organisation</w:t>
            </w:r>
          </w:p>
        </w:tc>
      </w:tr>
      <w:tr w:rsidR="00CA137F" w:rsidRPr="00E0491B" w14:paraId="04FE9738" w14:textId="77777777" w:rsidTr="006D0679">
        <w:trPr>
          <w:trHeight w:val="293"/>
        </w:trPr>
        <w:tc>
          <w:tcPr>
            <w:tcW w:w="1981" w:type="dxa"/>
          </w:tcPr>
          <w:p w14:paraId="01E84F38"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ISO</w:t>
            </w:r>
          </w:p>
        </w:tc>
        <w:tc>
          <w:tcPr>
            <w:tcW w:w="7198" w:type="dxa"/>
          </w:tcPr>
          <w:p w14:paraId="4833C44D" w14:textId="77777777" w:rsidR="00CA137F" w:rsidRPr="00E0491B" w:rsidRDefault="00CA137F" w:rsidP="006D0679">
            <w:pPr>
              <w:spacing w:before="0" w:line="276" w:lineRule="auto"/>
              <w:ind w:left="0"/>
              <w:rPr>
                <w:rFonts w:ascii="Times New Roman" w:hAnsi="Times New Roman"/>
                <w:sz w:val="24"/>
              </w:rPr>
            </w:pPr>
            <w:r w:rsidRPr="00E0491B">
              <w:rPr>
                <w:rFonts w:ascii="Times New Roman" w:hAnsi="Times New Roman"/>
                <w:sz w:val="24"/>
              </w:rPr>
              <w:t>International Organisation for Standardization</w:t>
            </w:r>
          </w:p>
        </w:tc>
      </w:tr>
      <w:tr w:rsidR="00CF6BCB" w:rsidRPr="00E0491B" w14:paraId="14810629" w14:textId="77777777" w:rsidTr="006D0679">
        <w:trPr>
          <w:trHeight w:val="293"/>
        </w:trPr>
        <w:tc>
          <w:tcPr>
            <w:tcW w:w="1981" w:type="dxa"/>
          </w:tcPr>
          <w:p w14:paraId="19EA9E0E" w14:textId="6566044F" w:rsidR="00CF6BCB" w:rsidRPr="00E0491B" w:rsidRDefault="00CF6BCB" w:rsidP="00CF6BCB">
            <w:pPr>
              <w:spacing w:before="0" w:line="276" w:lineRule="auto"/>
              <w:ind w:left="0"/>
              <w:rPr>
                <w:rFonts w:ascii="Times New Roman" w:hAnsi="Times New Roman"/>
                <w:sz w:val="24"/>
              </w:rPr>
            </w:pPr>
            <w:r w:rsidRPr="006B2138">
              <w:rPr>
                <w:rFonts w:ascii="Times New Roman" w:hAnsi="Times New Roman"/>
                <w:sz w:val="24"/>
              </w:rPr>
              <w:t>PRQMP</w:t>
            </w:r>
          </w:p>
        </w:tc>
        <w:tc>
          <w:tcPr>
            <w:tcW w:w="7198" w:type="dxa"/>
          </w:tcPr>
          <w:p w14:paraId="58BE3841" w14:textId="15C0400A" w:rsidR="00CF6BCB" w:rsidRPr="00E0491B" w:rsidRDefault="00CF6BCB" w:rsidP="00CF6BCB">
            <w:pPr>
              <w:spacing w:before="0" w:line="276" w:lineRule="auto"/>
              <w:ind w:left="0"/>
              <w:rPr>
                <w:rFonts w:ascii="Times New Roman" w:hAnsi="Times New Roman"/>
                <w:sz w:val="24"/>
              </w:rPr>
            </w:pPr>
            <w:r w:rsidRPr="006B2138">
              <w:rPr>
                <w:rFonts w:ascii="Times New Roman" w:hAnsi="Times New Roman"/>
                <w:sz w:val="24"/>
              </w:rPr>
              <w:t>Person Responsible for the Quality Management Process</w:t>
            </w:r>
          </w:p>
        </w:tc>
      </w:tr>
      <w:tr w:rsidR="00CA137F" w:rsidRPr="00E0491B" w14:paraId="1D15169A" w14:textId="77777777" w:rsidTr="006D0679">
        <w:tc>
          <w:tcPr>
            <w:tcW w:w="1981" w:type="dxa"/>
          </w:tcPr>
          <w:p w14:paraId="44C062CF" w14:textId="77777777" w:rsidR="00CA137F" w:rsidRPr="00E0491B" w:rsidRDefault="00CA137F" w:rsidP="006D0679">
            <w:pPr>
              <w:spacing w:before="0" w:line="276" w:lineRule="auto"/>
              <w:ind w:left="0"/>
              <w:rPr>
                <w:rFonts w:ascii="Times New Roman" w:hAnsi="Times New Roman"/>
                <w:sz w:val="24"/>
              </w:rPr>
            </w:pPr>
            <w:r>
              <w:rPr>
                <w:rFonts w:ascii="Times New Roman" w:hAnsi="Times New Roman"/>
                <w:sz w:val="24"/>
              </w:rPr>
              <w:t>QMS</w:t>
            </w:r>
          </w:p>
        </w:tc>
        <w:tc>
          <w:tcPr>
            <w:tcW w:w="7198" w:type="dxa"/>
          </w:tcPr>
          <w:p w14:paraId="239B6F99" w14:textId="77777777" w:rsidR="00CA137F" w:rsidRPr="00E0491B" w:rsidRDefault="00CA137F" w:rsidP="006D0679">
            <w:pPr>
              <w:spacing w:before="0" w:line="276" w:lineRule="auto"/>
              <w:ind w:left="0"/>
              <w:rPr>
                <w:rFonts w:ascii="Times New Roman" w:hAnsi="Times New Roman"/>
                <w:sz w:val="24"/>
              </w:rPr>
            </w:pPr>
            <w:r>
              <w:rPr>
                <w:rFonts w:ascii="Times New Roman" w:hAnsi="Times New Roman"/>
                <w:sz w:val="24"/>
              </w:rPr>
              <w:t>Quality Management System</w:t>
            </w:r>
          </w:p>
        </w:tc>
      </w:tr>
    </w:tbl>
    <w:p w14:paraId="1B75133C" w14:textId="756FAADA" w:rsidR="00D06505" w:rsidRDefault="00D06505" w:rsidP="00D06505">
      <w:pPr>
        <w:ind w:left="0"/>
      </w:pPr>
      <w:bookmarkStart w:id="5" w:name="_Toc132541013"/>
    </w:p>
    <w:p w14:paraId="57FA6707" w14:textId="77777777" w:rsidR="00D06505" w:rsidRPr="00D06505" w:rsidRDefault="00D06505" w:rsidP="00D06505">
      <w:pPr>
        <w:ind w:left="0"/>
      </w:pPr>
    </w:p>
    <w:p w14:paraId="2DA56D0D" w14:textId="3967B2E7" w:rsidR="00CA137F" w:rsidRPr="00E0491B" w:rsidRDefault="00CA137F" w:rsidP="00CA137F">
      <w:pPr>
        <w:pStyle w:val="Heading1"/>
      </w:pPr>
      <w:r w:rsidRPr="00E0491B">
        <w:lastRenderedPageBreak/>
        <w:t>RESPONSIBILITIES</w:t>
      </w:r>
      <w:bookmarkEnd w:id="5"/>
    </w:p>
    <w:p w14:paraId="3E5566C3" w14:textId="77777777" w:rsidR="00CA137F" w:rsidRPr="00E0491B" w:rsidRDefault="00CA137F" w:rsidP="00CA137F">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133"/>
        <w:gridCol w:w="7198"/>
      </w:tblGrid>
      <w:tr w:rsidR="006F79B8" w:rsidRPr="00E0491B" w14:paraId="6FA5BABB" w14:textId="77777777" w:rsidTr="00BD66BA">
        <w:tc>
          <w:tcPr>
            <w:tcW w:w="2133" w:type="dxa"/>
            <w:vMerge w:val="restart"/>
            <w:vAlign w:val="center"/>
          </w:tcPr>
          <w:p w14:paraId="6D5414EA" w14:textId="48CAC968" w:rsidR="006F79B8" w:rsidRPr="00E0491B" w:rsidRDefault="006F79B8" w:rsidP="00BD66BA">
            <w:pPr>
              <w:spacing w:before="0" w:line="276" w:lineRule="auto"/>
              <w:ind w:left="0"/>
              <w:jc w:val="left"/>
              <w:rPr>
                <w:rFonts w:ascii="Times New Roman" w:hAnsi="Times New Roman"/>
                <w:sz w:val="24"/>
              </w:rPr>
            </w:pPr>
            <w:r>
              <w:rPr>
                <w:rFonts w:ascii="Times New Roman" w:hAnsi="Times New Roman"/>
                <w:sz w:val="24"/>
              </w:rPr>
              <w:t>H</w:t>
            </w:r>
            <w:r w:rsidR="005E5FED">
              <w:rPr>
                <w:rFonts w:ascii="Times New Roman" w:hAnsi="Times New Roman"/>
                <w:sz w:val="24"/>
              </w:rPr>
              <w:t>AIM</w:t>
            </w:r>
          </w:p>
        </w:tc>
        <w:tc>
          <w:tcPr>
            <w:tcW w:w="7198" w:type="dxa"/>
          </w:tcPr>
          <w:p w14:paraId="4DB33930" w14:textId="77777777" w:rsidR="006F79B8" w:rsidRPr="00E0491B" w:rsidRDefault="006F79B8" w:rsidP="00BD66BA">
            <w:pPr>
              <w:spacing w:before="0" w:line="276" w:lineRule="auto"/>
              <w:ind w:left="0"/>
              <w:rPr>
                <w:rFonts w:ascii="Times New Roman" w:hAnsi="Times New Roman"/>
                <w:sz w:val="24"/>
              </w:rPr>
            </w:pPr>
            <w:r w:rsidRPr="00E0491B">
              <w:rPr>
                <w:rFonts w:ascii="Times New Roman" w:hAnsi="Times New Roman"/>
                <w:sz w:val="24"/>
              </w:rPr>
              <w:t>Has the prime responsibility and approval authority for this procedure</w:t>
            </w:r>
            <w:r>
              <w:rPr>
                <w:rFonts w:ascii="Times New Roman" w:hAnsi="Times New Roman"/>
                <w:sz w:val="24"/>
              </w:rPr>
              <w:t>.</w:t>
            </w:r>
          </w:p>
        </w:tc>
      </w:tr>
      <w:tr w:rsidR="006F79B8" w:rsidRPr="00E0491B" w14:paraId="5D1745FB" w14:textId="77777777" w:rsidTr="006D0679">
        <w:tc>
          <w:tcPr>
            <w:tcW w:w="2133" w:type="dxa"/>
            <w:vMerge/>
          </w:tcPr>
          <w:p w14:paraId="43F97F09" w14:textId="77777777" w:rsidR="006F79B8" w:rsidRPr="00E0491B" w:rsidRDefault="006F79B8" w:rsidP="00BD66BA">
            <w:pPr>
              <w:spacing w:before="0" w:line="276" w:lineRule="auto"/>
              <w:ind w:left="0"/>
              <w:rPr>
                <w:rFonts w:ascii="Times New Roman" w:hAnsi="Times New Roman"/>
                <w:sz w:val="24"/>
                <w:highlight w:val="yellow"/>
              </w:rPr>
            </w:pPr>
          </w:p>
        </w:tc>
        <w:tc>
          <w:tcPr>
            <w:tcW w:w="7198" w:type="dxa"/>
          </w:tcPr>
          <w:p w14:paraId="558B53B6" w14:textId="0494F1A3" w:rsidR="006F79B8" w:rsidRPr="00E0491B" w:rsidRDefault="006F79B8" w:rsidP="00BD66BA">
            <w:pPr>
              <w:spacing w:before="0" w:line="276" w:lineRule="auto"/>
              <w:ind w:left="0"/>
              <w:rPr>
                <w:rFonts w:ascii="Times New Roman" w:hAnsi="Times New Roman"/>
                <w:sz w:val="24"/>
              </w:rPr>
            </w:pPr>
            <w:r w:rsidRPr="002D64BD">
              <w:rPr>
                <w:rFonts w:ascii="Times New Roman" w:hAnsi="Times New Roman"/>
                <w:sz w:val="24"/>
              </w:rPr>
              <w:t>Responsible for the provision of resources to facilitate objective monitoring, measurement, analysis and evaluation of the QMS</w:t>
            </w:r>
          </w:p>
        </w:tc>
      </w:tr>
      <w:tr w:rsidR="006F79B8" w:rsidRPr="00E0491B" w14:paraId="0B5E131B" w14:textId="77777777" w:rsidTr="006D0679">
        <w:tc>
          <w:tcPr>
            <w:tcW w:w="2133" w:type="dxa"/>
            <w:vMerge/>
          </w:tcPr>
          <w:p w14:paraId="7AB07DBF" w14:textId="77777777" w:rsidR="006F79B8" w:rsidRPr="00E0491B" w:rsidRDefault="006F79B8" w:rsidP="00BD66BA">
            <w:pPr>
              <w:spacing w:before="0" w:line="276" w:lineRule="auto"/>
              <w:ind w:left="0"/>
              <w:rPr>
                <w:rFonts w:ascii="Times New Roman" w:hAnsi="Times New Roman"/>
                <w:sz w:val="24"/>
                <w:highlight w:val="yellow"/>
              </w:rPr>
            </w:pPr>
          </w:p>
        </w:tc>
        <w:tc>
          <w:tcPr>
            <w:tcW w:w="7198" w:type="dxa"/>
          </w:tcPr>
          <w:p w14:paraId="5FD50CEF" w14:textId="07292F61" w:rsidR="006F79B8" w:rsidRPr="002D64BD" w:rsidRDefault="006F79B8" w:rsidP="00BD66BA">
            <w:pPr>
              <w:spacing w:before="0" w:line="276" w:lineRule="auto"/>
              <w:ind w:left="0"/>
              <w:rPr>
                <w:rFonts w:ascii="Times New Roman" w:hAnsi="Times New Roman"/>
                <w:sz w:val="24"/>
              </w:rPr>
            </w:pPr>
            <w:r w:rsidRPr="001F726A">
              <w:rPr>
                <w:rFonts w:ascii="Times New Roman" w:hAnsi="Times New Roman"/>
                <w:sz w:val="24"/>
              </w:rPr>
              <w:t xml:space="preserve">Approve actions and resources necessary to address </w:t>
            </w:r>
            <w:r>
              <w:rPr>
                <w:rFonts w:ascii="Times New Roman" w:hAnsi="Times New Roman"/>
                <w:sz w:val="24"/>
              </w:rPr>
              <w:t xml:space="preserve">next intended </w:t>
            </w:r>
            <w:r w:rsidR="00BA297A">
              <w:rPr>
                <w:rFonts w:ascii="Times New Roman" w:hAnsi="Times New Roman"/>
                <w:sz w:val="24"/>
              </w:rPr>
              <w:t xml:space="preserve">users </w:t>
            </w:r>
            <w:r>
              <w:rPr>
                <w:rFonts w:ascii="Times New Roman" w:hAnsi="Times New Roman"/>
                <w:sz w:val="24"/>
              </w:rPr>
              <w:t>complaints</w:t>
            </w:r>
          </w:p>
        </w:tc>
      </w:tr>
      <w:tr w:rsidR="006F79B8" w:rsidRPr="00E0491B" w14:paraId="142E1A9A" w14:textId="77777777" w:rsidTr="006D0679">
        <w:tc>
          <w:tcPr>
            <w:tcW w:w="2133" w:type="dxa"/>
            <w:vMerge/>
          </w:tcPr>
          <w:p w14:paraId="1DD22E95" w14:textId="77777777" w:rsidR="006F79B8" w:rsidRPr="00E0491B" w:rsidRDefault="006F79B8" w:rsidP="00BD66BA">
            <w:pPr>
              <w:spacing w:before="0" w:line="276" w:lineRule="auto"/>
              <w:ind w:left="0"/>
              <w:rPr>
                <w:rFonts w:ascii="Times New Roman" w:hAnsi="Times New Roman"/>
                <w:sz w:val="24"/>
                <w:highlight w:val="yellow"/>
              </w:rPr>
            </w:pPr>
          </w:p>
        </w:tc>
        <w:tc>
          <w:tcPr>
            <w:tcW w:w="7198" w:type="dxa"/>
          </w:tcPr>
          <w:p w14:paraId="2351CCE4" w14:textId="3DF27C01" w:rsidR="006F79B8" w:rsidRPr="002D64BD" w:rsidRDefault="006F79B8" w:rsidP="00BD66BA">
            <w:pPr>
              <w:spacing w:before="0" w:line="276" w:lineRule="auto"/>
              <w:ind w:left="0"/>
              <w:rPr>
                <w:rFonts w:ascii="Times New Roman" w:hAnsi="Times New Roman"/>
                <w:sz w:val="24"/>
              </w:rPr>
            </w:pPr>
            <w:r w:rsidRPr="001F726A">
              <w:rPr>
                <w:rFonts w:ascii="Times New Roman" w:hAnsi="Times New Roman"/>
                <w:sz w:val="24"/>
              </w:rPr>
              <w:t xml:space="preserve">Ensure that status of </w:t>
            </w:r>
            <w:r>
              <w:rPr>
                <w:rFonts w:ascii="Times New Roman" w:hAnsi="Times New Roman"/>
                <w:sz w:val="24"/>
              </w:rPr>
              <w:t xml:space="preserve">customer or </w:t>
            </w:r>
            <w:r w:rsidR="00334ADC">
              <w:rPr>
                <w:rFonts w:ascii="Times New Roman" w:hAnsi="Times New Roman"/>
                <w:sz w:val="24"/>
              </w:rPr>
              <w:t>next intended user</w:t>
            </w:r>
            <w:r w:rsidRPr="001F726A">
              <w:rPr>
                <w:rFonts w:ascii="Times New Roman" w:hAnsi="Times New Roman"/>
                <w:sz w:val="24"/>
              </w:rPr>
              <w:t xml:space="preserve"> are reported during the scheduled Management Review</w:t>
            </w:r>
            <w:r>
              <w:rPr>
                <w:rFonts w:ascii="Times New Roman" w:hAnsi="Times New Roman"/>
                <w:sz w:val="24"/>
              </w:rPr>
              <w:t xml:space="preserve"> meeting.</w:t>
            </w:r>
          </w:p>
        </w:tc>
      </w:tr>
      <w:tr w:rsidR="008045AE" w:rsidRPr="00E0491B" w14:paraId="156DF5D1" w14:textId="77777777" w:rsidTr="00B02E6C">
        <w:tc>
          <w:tcPr>
            <w:tcW w:w="2133" w:type="dxa"/>
            <w:vMerge w:val="restart"/>
            <w:vAlign w:val="center"/>
          </w:tcPr>
          <w:p w14:paraId="05AD6435" w14:textId="15726676" w:rsidR="008045AE" w:rsidRPr="00230542" w:rsidRDefault="00BA297A" w:rsidP="00B02E6C">
            <w:pPr>
              <w:spacing w:before="0" w:line="276" w:lineRule="auto"/>
              <w:ind w:left="0"/>
              <w:jc w:val="left"/>
              <w:rPr>
                <w:rFonts w:ascii="Times New Roman" w:hAnsi="Times New Roman"/>
                <w:sz w:val="24"/>
              </w:rPr>
            </w:pPr>
            <w:r w:rsidRPr="00BA297A">
              <w:rPr>
                <w:rFonts w:ascii="Times New Roman" w:hAnsi="Times New Roman"/>
                <w:sz w:val="24"/>
              </w:rPr>
              <w:t>PRQMP</w:t>
            </w:r>
          </w:p>
        </w:tc>
        <w:tc>
          <w:tcPr>
            <w:tcW w:w="7198" w:type="dxa"/>
          </w:tcPr>
          <w:p w14:paraId="67E9F522" w14:textId="771AC58F" w:rsidR="008045AE" w:rsidRPr="00CD3EBE" w:rsidRDefault="00E41690" w:rsidP="00BD66BA">
            <w:pPr>
              <w:spacing w:before="0" w:line="276" w:lineRule="auto"/>
              <w:ind w:left="0"/>
              <w:rPr>
                <w:rFonts w:ascii="Times New Roman" w:hAnsi="Times New Roman"/>
                <w:sz w:val="24"/>
              </w:rPr>
            </w:pPr>
            <w:r w:rsidRPr="002D64BD">
              <w:rPr>
                <w:rFonts w:ascii="Times New Roman" w:hAnsi="Times New Roman"/>
                <w:sz w:val="24"/>
              </w:rPr>
              <w:t xml:space="preserve">Determines what needs to be monitored and measured, as related to </w:t>
            </w:r>
            <w:r w:rsidR="00BC4958">
              <w:rPr>
                <w:rFonts w:ascii="Times New Roman" w:hAnsi="Times New Roman"/>
                <w:sz w:val="24"/>
              </w:rPr>
              <w:t xml:space="preserve">State </w:t>
            </w:r>
            <w:r w:rsidR="005E5FED">
              <w:rPr>
                <w:rFonts w:ascii="Times New Roman" w:hAnsi="Times New Roman"/>
                <w:sz w:val="24"/>
              </w:rPr>
              <w:t>AIS/AIM</w:t>
            </w:r>
            <w:r w:rsidRPr="002D64BD">
              <w:rPr>
                <w:rFonts w:ascii="Times New Roman" w:hAnsi="Times New Roman"/>
                <w:sz w:val="24"/>
              </w:rPr>
              <w:t>’s activities that can have significant impact on compliance, operational controls and progress made towards measurable quality objectives</w:t>
            </w:r>
          </w:p>
        </w:tc>
      </w:tr>
      <w:tr w:rsidR="00356568" w:rsidRPr="00E0491B" w14:paraId="3B950F4A" w14:textId="77777777" w:rsidTr="00B02E6C">
        <w:tc>
          <w:tcPr>
            <w:tcW w:w="2133" w:type="dxa"/>
            <w:vMerge/>
            <w:vAlign w:val="center"/>
          </w:tcPr>
          <w:p w14:paraId="09981313" w14:textId="77777777" w:rsidR="00356568" w:rsidRDefault="00356568" w:rsidP="00B02E6C">
            <w:pPr>
              <w:spacing w:before="0" w:line="276" w:lineRule="auto"/>
              <w:ind w:left="0"/>
              <w:jc w:val="left"/>
              <w:rPr>
                <w:rFonts w:ascii="Times New Roman" w:hAnsi="Times New Roman"/>
                <w:sz w:val="24"/>
              </w:rPr>
            </w:pPr>
          </w:p>
        </w:tc>
        <w:tc>
          <w:tcPr>
            <w:tcW w:w="7198" w:type="dxa"/>
          </w:tcPr>
          <w:p w14:paraId="2A207E2B" w14:textId="428FCEE6" w:rsidR="00356568" w:rsidRPr="002D64BD" w:rsidRDefault="00356568" w:rsidP="00BD66BA">
            <w:pPr>
              <w:spacing w:before="0" w:line="276" w:lineRule="auto"/>
              <w:ind w:left="0"/>
              <w:rPr>
                <w:rFonts w:ascii="Times New Roman" w:hAnsi="Times New Roman"/>
                <w:sz w:val="24"/>
              </w:rPr>
            </w:pPr>
            <w:r>
              <w:rPr>
                <w:rFonts w:ascii="Times New Roman" w:hAnsi="Times New Roman"/>
                <w:sz w:val="24"/>
              </w:rPr>
              <w:t>R</w:t>
            </w:r>
            <w:r w:rsidRPr="00B02B9E">
              <w:rPr>
                <w:rFonts w:ascii="Times New Roman" w:hAnsi="Times New Roman"/>
                <w:sz w:val="24"/>
              </w:rPr>
              <w:t>esponsible to oversee that data collection is timely, accurate and logged properly and that data is analysed in order to determine which areas</w:t>
            </w:r>
            <w:r>
              <w:rPr>
                <w:rFonts w:ascii="Times New Roman" w:hAnsi="Times New Roman"/>
                <w:sz w:val="24"/>
              </w:rPr>
              <w:t xml:space="preserve"> </w:t>
            </w:r>
            <w:r w:rsidRPr="00B02B9E">
              <w:rPr>
                <w:rFonts w:ascii="Times New Roman" w:hAnsi="Times New Roman"/>
                <w:sz w:val="24"/>
              </w:rPr>
              <w:t>warrant corrective</w:t>
            </w:r>
            <w:r>
              <w:rPr>
                <w:rFonts w:ascii="Times New Roman" w:hAnsi="Times New Roman"/>
                <w:sz w:val="24"/>
              </w:rPr>
              <w:t xml:space="preserve"> </w:t>
            </w:r>
            <w:r w:rsidRPr="00B02B9E">
              <w:rPr>
                <w:rFonts w:ascii="Times New Roman" w:hAnsi="Times New Roman"/>
                <w:sz w:val="24"/>
              </w:rPr>
              <w:t>action.</w:t>
            </w:r>
            <w:r>
              <w:rPr>
                <w:rFonts w:ascii="Times New Roman" w:hAnsi="Times New Roman"/>
                <w:sz w:val="24"/>
              </w:rPr>
              <w:t xml:space="preserve"> </w:t>
            </w:r>
            <w:r w:rsidRPr="00B02B9E">
              <w:rPr>
                <w:rFonts w:ascii="Times New Roman" w:hAnsi="Times New Roman"/>
                <w:sz w:val="24"/>
              </w:rPr>
              <w:t>Results will be documented in the Management Review Meetin</w:t>
            </w:r>
            <w:r>
              <w:rPr>
                <w:rFonts w:ascii="Times New Roman" w:hAnsi="Times New Roman"/>
                <w:sz w:val="24"/>
              </w:rPr>
              <w:t>g.</w:t>
            </w:r>
          </w:p>
        </w:tc>
      </w:tr>
      <w:tr w:rsidR="00356568" w:rsidRPr="00E0491B" w14:paraId="1FCE49F6" w14:textId="77777777" w:rsidTr="00B02E6C">
        <w:tc>
          <w:tcPr>
            <w:tcW w:w="2133" w:type="dxa"/>
            <w:vMerge/>
            <w:vAlign w:val="center"/>
          </w:tcPr>
          <w:p w14:paraId="0257AD07" w14:textId="77777777" w:rsidR="00356568" w:rsidRDefault="00356568" w:rsidP="00B02E6C">
            <w:pPr>
              <w:spacing w:before="0" w:line="276" w:lineRule="auto"/>
              <w:ind w:left="0"/>
              <w:jc w:val="left"/>
              <w:rPr>
                <w:rFonts w:ascii="Times New Roman" w:hAnsi="Times New Roman"/>
                <w:sz w:val="24"/>
              </w:rPr>
            </w:pPr>
          </w:p>
        </w:tc>
        <w:tc>
          <w:tcPr>
            <w:tcW w:w="7198" w:type="dxa"/>
          </w:tcPr>
          <w:p w14:paraId="7895A455" w14:textId="2FBBC6A5" w:rsidR="00356568" w:rsidRPr="002D64BD" w:rsidRDefault="00356568" w:rsidP="00BD66BA">
            <w:pPr>
              <w:spacing w:before="0" w:line="276" w:lineRule="auto"/>
              <w:ind w:left="0"/>
              <w:rPr>
                <w:rFonts w:ascii="Times New Roman" w:hAnsi="Times New Roman"/>
                <w:sz w:val="24"/>
              </w:rPr>
            </w:pPr>
            <w:r>
              <w:rPr>
                <w:rFonts w:ascii="Times New Roman" w:hAnsi="Times New Roman"/>
                <w:sz w:val="24"/>
              </w:rPr>
              <w:t xml:space="preserve">Responsible for reporting </w:t>
            </w:r>
            <w:r w:rsidR="0058172E">
              <w:rPr>
                <w:rFonts w:ascii="Times New Roman" w:hAnsi="Times New Roman"/>
                <w:sz w:val="24"/>
              </w:rPr>
              <w:t>next intended user</w:t>
            </w:r>
            <w:r>
              <w:rPr>
                <w:rFonts w:ascii="Times New Roman" w:hAnsi="Times New Roman"/>
                <w:sz w:val="24"/>
              </w:rPr>
              <w:t xml:space="preserve"> issues</w:t>
            </w:r>
            <w:r w:rsidR="00637DD1">
              <w:rPr>
                <w:rFonts w:ascii="Times New Roman" w:hAnsi="Times New Roman"/>
                <w:sz w:val="24"/>
              </w:rPr>
              <w:t xml:space="preserve"> and external provider performance</w:t>
            </w:r>
            <w:r>
              <w:rPr>
                <w:rFonts w:ascii="Times New Roman" w:hAnsi="Times New Roman"/>
                <w:sz w:val="24"/>
              </w:rPr>
              <w:t xml:space="preserve"> that are very </w:t>
            </w:r>
            <w:r w:rsidR="006F79B8">
              <w:rPr>
                <w:rFonts w:ascii="Times New Roman" w:hAnsi="Times New Roman"/>
                <w:sz w:val="24"/>
              </w:rPr>
              <w:t>critical and</w:t>
            </w:r>
            <w:r>
              <w:rPr>
                <w:rFonts w:ascii="Times New Roman" w:hAnsi="Times New Roman"/>
                <w:sz w:val="24"/>
              </w:rPr>
              <w:t xml:space="preserve"> requires immediate action to Top Management.</w:t>
            </w:r>
          </w:p>
        </w:tc>
      </w:tr>
      <w:tr w:rsidR="008045AE" w:rsidRPr="00E0491B" w14:paraId="15073B19" w14:textId="77777777" w:rsidTr="006D0679">
        <w:tc>
          <w:tcPr>
            <w:tcW w:w="2133" w:type="dxa"/>
            <w:vMerge/>
          </w:tcPr>
          <w:p w14:paraId="58233AA7" w14:textId="77777777" w:rsidR="008045AE" w:rsidRPr="00230542" w:rsidRDefault="008045AE" w:rsidP="00BD66BA">
            <w:pPr>
              <w:spacing w:before="0" w:line="276" w:lineRule="auto"/>
              <w:ind w:left="0"/>
              <w:jc w:val="left"/>
              <w:rPr>
                <w:rFonts w:ascii="Times New Roman" w:hAnsi="Times New Roman"/>
                <w:sz w:val="24"/>
              </w:rPr>
            </w:pPr>
          </w:p>
        </w:tc>
        <w:tc>
          <w:tcPr>
            <w:tcW w:w="7198" w:type="dxa"/>
          </w:tcPr>
          <w:p w14:paraId="5A8E029E" w14:textId="4E58BE1F" w:rsidR="008045AE" w:rsidRPr="00CD3EBE" w:rsidRDefault="00E41690" w:rsidP="00BD66BA">
            <w:pPr>
              <w:spacing w:before="0" w:line="276" w:lineRule="auto"/>
              <w:ind w:left="0"/>
              <w:rPr>
                <w:rFonts w:ascii="Times New Roman" w:hAnsi="Times New Roman"/>
                <w:sz w:val="24"/>
              </w:rPr>
            </w:pPr>
            <w:r w:rsidRPr="002D64BD">
              <w:rPr>
                <w:rFonts w:ascii="Times New Roman" w:hAnsi="Times New Roman"/>
                <w:sz w:val="24"/>
              </w:rPr>
              <w:t xml:space="preserve">Determine methods for effective monitoring, measurement, analysis and evaluation that ensure valid results, the criteria against which the QMS performance is evaluated, when the monitoring and measurement is </w:t>
            </w:r>
            <w:r w:rsidR="00D86ED1" w:rsidRPr="002D64BD">
              <w:rPr>
                <w:rFonts w:ascii="Times New Roman" w:hAnsi="Times New Roman"/>
                <w:sz w:val="24"/>
              </w:rPr>
              <w:t>perform</w:t>
            </w:r>
            <w:r w:rsidR="00D86ED1">
              <w:rPr>
                <w:rFonts w:ascii="Times New Roman" w:hAnsi="Times New Roman"/>
                <w:sz w:val="24"/>
              </w:rPr>
              <w:t>ed</w:t>
            </w:r>
            <w:r w:rsidRPr="002D64BD">
              <w:rPr>
                <w:rFonts w:ascii="Times New Roman" w:hAnsi="Times New Roman"/>
                <w:sz w:val="24"/>
              </w:rPr>
              <w:t>, and when the results are analysed and evaluated.</w:t>
            </w:r>
          </w:p>
        </w:tc>
      </w:tr>
      <w:tr w:rsidR="00356568" w:rsidRPr="00E0491B" w14:paraId="15DFFAF6" w14:textId="77777777" w:rsidTr="00B02E6C">
        <w:tc>
          <w:tcPr>
            <w:tcW w:w="2133" w:type="dxa"/>
            <w:vMerge w:val="restart"/>
            <w:vAlign w:val="center"/>
          </w:tcPr>
          <w:p w14:paraId="400388F1" w14:textId="65AF7D08" w:rsidR="00356568" w:rsidRPr="00230542" w:rsidRDefault="008742A7" w:rsidP="00356568">
            <w:pPr>
              <w:spacing w:before="0" w:line="276" w:lineRule="auto"/>
              <w:ind w:left="0"/>
              <w:jc w:val="left"/>
              <w:rPr>
                <w:rFonts w:ascii="Times New Roman" w:hAnsi="Times New Roman"/>
                <w:sz w:val="24"/>
              </w:rPr>
            </w:pPr>
            <w:r>
              <w:rPr>
                <w:rFonts w:ascii="Times New Roman" w:hAnsi="Times New Roman"/>
                <w:sz w:val="24"/>
              </w:rPr>
              <w:t xml:space="preserve">All </w:t>
            </w:r>
            <w:r w:rsidR="000171AB" w:rsidRPr="006B2138">
              <w:rPr>
                <w:rFonts w:ascii="Times New Roman" w:hAnsi="Times New Roman"/>
                <w:sz w:val="24"/>
              </w:rPr>
              <w:t>AIS Head of Unit</w:t>
            </w:r>
          </w:p>
        </w:tc>
        <w:tc>
          <w:tcPr>
            <w:tcW w:w="7198" w:type="dxa"/>
          </w:tcPr>
          <w:p w14:paraId="62A9599E" w14:textId="3D828F4B" w:rsidR="00356568" w:rsidRPr="002D64BD" w:rsidRDefault="00356568" w:rsidP="00356568">
            <w:pPr>
              <w:spacing w:before="0" w:line="276" w:lineRule="auto"/>
              <w:ind w:left="0"/>
              <w:rPr>
                <w:rFonts w:ascii="Times New Roman" w:hAnsi="Times New Roman"/>
                <w:sz w:val="24"/>
              </w:rPr>
            </w:pPr>
            <w:r w:rsidRPr="002D64BD">
              <w:rPr>
                <w:rFonts w:ascii="Times New Roman" w:hAnsi="Times New Roman"/>
                <w:sz w:val="24"/>
              </w:rPr>
              <w:t xml:space="preserve">Provide adequate information and accurate </w:t>
            </w:r>
            <w:r w:rsidR="00297A72" w:rsidRPr="002D64BD">
              <w:rPr>
                <w:rFonts w:ascii="Times New Roman" w:hAnsi="Times New Roman"/>
                <w:sz w:val="24"/>
              </w:rPr>
              <w:t>dat</w:t>
            </w:r>
            <w:r w:rsidR="00297A72">
              <w:rPr>
                <w:rFonts w:ascii="Times New Roman" w:hAnsi="Times New Roman"/>
                <w:sz w:val="24"/>
              </w:rPr>
              <w:t>a</w:t>
            </w:r>
            <w:r w:rsidR="00297A72" w:rsidRPr="002D64BD">
              <w:rPr>
                <w:rFonts w:ascii="Times New Roman" w:hAnsi="Times New Roman"/>
                <w:sz w:val="24"/>
              </w:rPr>
              <w:t xml:space="preserve"> </w:t>
            </w:r>
            <w:r w:rsidRPr="002D64BD">
              <w:rPr>
                <w:rFonts w:ascii="Times New Roman" w:hAnsi="Times New Roman"/>
                <w:sz w:val="24"/>
              </w:rPr>
              <w:t>to facilitate the QMS analysis and evaluation process.</w:t>
            </w:r>
          </w:p>
        </w:tc>
      </w:tr>
      <w:tr w:rsidR="0058172E" w:rsidRPr="00E0491B" w14:paraId="4AF2ED07" w14:textId="77777777" w:rsidTr="00B02E6C">
        <w:tc>
          <w:tcPr>
            <w:tcW w:w="2133" w:type="dxa"/>
            <w:vMerge/>
            <w:vAlign w:val="center"/>
          </w:tcPr>
          <w:p w14:paraId="744BFD0C" w14:textId="77777777" w:rsidR="0058172E" w:rsidRDefault="0058172E" w:rsidP="00356568">
            <w:pPr>
              <w:spacing w:before="0" w:line="276" w:lineRule="auto"/>
              <w:ind w:left="0"/>
              <w:jc w:val="left"/>
              <w:rPr>
                <w:rFonts w:ascii="Times New Roman" w:hAnsi="Times New Roman"/>
                <w:sz w:val="24"/>
              </w:rPr>
            </w:pPr>
          </w:p>
        </w:tc>
        <w:tc>
          <w:tcPr>
            <w:tcW w:w="7198" w:type="dxa"/>
          </w:tcPr>
          <w:p w14:paraId="22379F9C" w14:textId="56022578" w:rsidR="0058172E" w:rsidRPr="002D64BD" w:rsidRDefault="0058172E" w:rsidP="00356568">
            <w:pPr>
              <w:spacing w:before="0" w:line="276" w:lineRule="auto"/>
              <w:ind w:left="0"/>
              <w:rPr>
                <w:rFonts w:ascii="Times New Roman" w:hAnsi="Times New Roman"/>
                <w:sz w:val="24"/>
              </w:rPr>
            </w:pPr>
            <w:r>
              <w:rPr>
                <w:rFonts w:ascii="Times New Roman" w:hAnsi="Times New Roman"/>
                <w:sz w:val="24"/>
              </w:rPr>
              <w:t xml:space="preserve">Responsible for interfacing with next intended users after </w:t>
            </w:r>
            <w:r w:rsidR="00647EE9">
              <w:rPr>
                <w:rFonts w:ascii="Times New Roman" w:hAnsi="Times New Roman"/>
                <w:sz w:val="24"/>
              </w:rPr>
              <w:t xml:space="preserve">aeronautical information </w:t>
            </w:r>
            <w:r>
              <w:rPr>
                <w:rFonts w:ascii="Times New Roman" w:hAnsi="Times New Roman"/>
                <w:sz w:val="24"/>
              </w:rPr>
              <w:t xml:space="preserve">product is delivered or service is rendered for monitoring </w:t>
            </w:r>
            <w:r w:rsidRPr="00E56AD1">
              <w:rPr>
                <w:rFonts w:ascii="Times New Roman" w:hAnsi="Times New Roman"/>
                <w:sz w:val="24"/>
              </w:rPr>
              <w:t xml:space="preserve">and relating information regarding </w:t>
            </w:r>
            <w:r>
              <w:rPr>
                <w:rFonts w:ascii="Times New Roman" w:hAnsi="Times New Roman"/>
                <w:sz w:val="24"/>
              </w:rPr>
              <w:t>next intended user</w:t>
            </w:r>
            <w:r w:rsidRPr="00E56AD1">
              <w:rPr>
                <w:rFonts w:ascii="Times New Roman" w:hAnsi="Times New Roman"/>
                <w:sz w:val="24"/>
              </w:rPr>
              <w:t xml:space="preserve"> perceptions of the </w:t>
            </w:r>
            <w:r w:rsidR="00BC4958">
              <w:rPr>
                <w:rFonts w:ascii="Times New Roman" w:hAnsi="Times New Roman"/>
                <w:sz w:val="24"/>
              </w:rPr>
              <w:t xml:space="preserve">State </w:t>
            </w:r>
            <w:r w:rsidR="005E5FED">
              <w:rPr>
                <w:rFonts w:ascii="Times New Roman" w:hAnsi="Times New Roman"/>
                <w:sz w:val="24"/>
              </w:rPr>
              <w:t>AIS/AIM</w:t>
            </w:r>
            <w:r w:rsidRPr="00E56AD1">
              <w:rPr>
                <w:rFonts w:ascii="Times New Roman" w:hAnsi="Times New Roman"/>
                <w:sz w:val="24"/>
              </w:rPr>
              <w:t xml:space="preserve"> and its ability to satisfy their requirements.</w:t>
            </w:r>
          </w:p>
        </w:tc>
      </w:tr>
      <w:tr w:rsidR="00356568" w:rsidRPr="00E0491B" w14:paraId="15367FD3" w14:textId="77777777" w:rsidTr="00B02E6C">
        <w:tc>
          <w:tcPr>
            <w:tcW w:w="2133" w:type="dxa"/>
            <w:vMerge/>
            <w:vAlign w:val="center"/>
          </w:tcPr>
          <w:p w14:paraId="558164DD" w14:textId="77777777" w:rsidR="00356568" w:rsidRDefault="00356568" w:rsidP="00356568">
            <w:pPr>
              <w:spacing w:before="0" w:line="276" w:lineRule="auto"/>
              <w:ind w:left="0"/>
              <w:jc w:val="left"/>
              <w:rPr>
                <w:rFonts w:ascii="Times New Roman" w:hAnsi="Times New Roman"/>
                <w:sz w:val="24"/>
              </w:rPr>
            </w:pPr>
          </w:p>
        </w:tc>
        <w:tc>
          <w:tcPr>
            <w:tcW w:w="7198" w:type="dxa"/>
          </w:tcPr>
          <w:p w14:paraId="60075AE2" w14:textId="3F8E545F" w:rsidR="00356568" w:rsidRPr="002D64BD" w:rsidRDefault="00356568" w:rsidP="00356568">
            <w:pPr>
              <w:spacing w:before="0" w:line="276" w:lineRule="auto"/>
              <w:ind w:left="0"/>
              <w:rPr>
                <w:rFonts w:ascii="Times New Roman" w:hAnsi="Times New Roman"/>
                <w:sz w:val="24"/>
              </w:rPr>
            </w:pPr>
            <w:r>
              <w:rPr>
                <w:rFonts w:ascii="Times New Roman" w:hAnsi="Times New Roman"/>
                <w:sz w:val="24"/>
              </w:rPr>
              <w:t xml:space="preserve">Responsible for ensuring that their products and services meet or exceed </w:t>
            </w:r>
            <w:r w:rsidR="0058172E">
              <w:rPr>
                <w:rFonts w:ascii="Times New Roman" w:hAnsi="Times New Roman"/>
                <w:sz w:val="24"/>
              </w:rPr>
              <w:t>next intended user</w:t>
            </w:r>
            <w:r>
              <w:rPr>
                <w:rFonts w:ascii="Times New Roman" w:hAnsi="Times New Roman"/>
                <w:sz w:val="24"/>
              </w:rPr>
              <w:t xml:space="preserve"> requirements</w:t>
            </w:r>
            <w:r w:rsidR="000171AB">
              <w:rPr>
                <w:rFonts w:ascii="Times New Roman" w:hAnsi="Times New Roman"/>
                <w:sz w:val="24"/>
              </w:rPr>
              <w:t xml:space="preserve"> </w:t>
            </w:r>
          </w:p>
        </w:tc>
      </w:tr>
      <w:tr w:rsidR="00356568" w:rsidRPr="00E0491B" w14:paraId="315A87D8" w14:textId="77777777" w:rsidTr="006D0679">
        <w:tc>
          <w:tcPr>
            <w:tcW w:w="2133" w:type="dxa"/>
            <w:vMerge/>
          </w:tcPr>
          <w:p w14:paraId="03A7C7A3" w14:textId="77777777" w:rsidR="00356568" w:rsidRPr="00230542" w:rsidRDefault="00356568" w:rsidP="00356568">
            <w:pPr>
              <w:spacing w:before="0" w:line="276" w:lineRule="auto"/>
              <w:ind w:left="0"/>
              <w:jc w:val="left"/>
              <w:rPr>
                <w:rFonts w:ascii="Times New Roman" w:hAnsi="Times New Roman"/>
                <w:sz w:val="24"/>
              </w:rPr>
            </w:pPr>
          </w:p>
        </w:tc>
        <w:tc>
          <w:tcPr>
            <w:tcW w:w="7198" w:type="dxa"/>
          </w:tcPr>
          <w:p w14:paraId="56A27475" w14:textId="37852A37" w:rsidR="00356568" w:rsidRPr="002D64BD" w:rsidRDefault="00356568" w:rsidP="00356568">
            <w:pPr>
              <w:spacing w:before="0" w:line="276" w:lineRule="auto"/>
              <w:ind w:left="0"/>
              <w:rPr>
                <w:rFonts w:ascii="Times New Roman" w:hAnsi="Times New Roman"/>
                <w:sz w:val="24"/>
              </w:rPr>
            </w:pPr>
            <w:r w:rsidRPr="002D64BD">
              <w:rPr>
                <w:rFonts w:ascii="Times New Roman" w:hAnsi="Times New Roman"/>
                <w:sz w:val="24"/>
              </w:rPr>
              <w:t>Promote continual improvement actions in their respective areas of authority</w:t>
            </w:r>
          </w:p>
        </w:tc>
      </w:tr>
      <w:tr w:rsidR="00356568" w:rsidRPr="00E0491B" w14:paraId="7C40728D" w14:textId="77777777" w:rsidTr="006D0679">
        <w:tc>
          <w:tcPr>
            <w:tcW w:w="2133" w:type="dxa"/>
            <w:vMerge/>
          </w:tcPr>
          <w:p w14:paraId="6B8548F9" w14:textId="77777777" w:rsidR="00356568" w:rsidRPr="00230542" w:rsidRDefault="00356568" w:rsidP="00356568">
            <w:pPr>
              <w:spacing w:before="0" w:line="276" w:lineRule="auto"/>
              <w:ind w:left="0"/>
              <w:jc w:val="left"/>
              <w:rPr>
                <w:rFonts w:ascii="Times New Roman" w:hAnsi="Times New Roman"/>
                <w:sz w:val="24"/>
              </w:rPr>
            </w:pPr>
          </w:p>
        </w:tc>
        <w:tc>
          <w:tcPr>
            <w:tcW w:w="7198" w:type="dxa"/>
          </w:tcPr>
          <w:p w14:paraId="734D6C4B" w14:textId="0EC83FA4" w:rsidR="00356568" w:rsidRPr="002D64BD" w:rsidRDefault="00356568" w:rsidP="00356568">
            <w:pPr>
              <w:spacing w:before="0" w:line="276" w:lineRule="auto"/>
              <w:ind w:left="0"/>
              <w:rPr>
                <w:rFonts w:ascii="Times New Roman" w:hAnsi="Times New Roman"/>
                <w:sz w:val="24"/>
              </w:rPr>
            </w:pPr>
            <w:r w:rsidRPr="002D64BD">
              <w:rPr>
                <w:rFonts w:ascii="Times New Roman" w:hAnsi="Times New Roman"/>
                <w:sz w:val="24"/>
              </w:rPr>
              <w:t>Take responsibility for the performance of their respective units.</w:t>
            </w:r>
          </w:p>
        </w:tc>
      </w:tr>
      <w:tr w:rsidR="00356568" w:rsidRPr="00E0491B" w14:paraId="6A67622B" w14:textId="77777777" w:rsidTr="006D0679">
        <w:tc>
          <w:tcPr>
            <w:tcW w:w="2133" w:type="dxa"/>
          </w:tcPr>
          <w:p w14:paraId="11797ABA" w14:textId="4DDBA814" w:rsidR="00356568" w:rsidRPr="00230542" w:rsidRDefault="00356568" w:rsidP="00356568">
            <w:pPr>
              <w:spacing w:before="0" w:line="276" w:lineRule="auto"/>
              <w:ind w:left="0"/>
              <w:jc w:val="left"/>
              <w:rPr>
                <w:rFonts w:ascii="Times New Roman" w:hAnsi="Times New Roman"/>
                <w:sz w:val="24"/>
              </w:rPr>
            </w:pPr>
            <w:r>
              <w:rPr>
                <w:rFonts w:ascii="Times New Roman" w:hAnsi="Times New Roman"/>
                <w:sz w:val="24"/>
              </w:rPr>
              <w:t>All staff</w:t>
            </w:r>
          </w:p>
        </w:tc>
        <w:tc>
          <w:tcPr>
            <w:tcW w:w="7198" w:type="dxa"/>
          </w:tcPr>
          <w:p w14:paraId="7C65D9F4" w14:textId="48C8D3FC" w:rsidR="00356568" w:rsidRPr="002D64BD" w:rsidRDefault="00356568" w:rsidP="00356568">
            <w:pPr>
              <w:spacing w:before="0" w:line="276" w:lineRule="auto"/>
              <w:ind w:left="0"/>
              <w:rPr>
                <w:rFonts w:ascii="Times New Roman" w:hAnsi="Times New Roman"/>
                <w:sz w:val="24"/>
              </w:rPr>
            </w:pPr>
            <w:r>
              <w:rPr>
                <w:rFonts w:ascii="Times New Roman" w:hAnsi="Times New Roman"/>
                <w:sz w:val="24"/>
              </w:rPr>
              <w:t xml:space="preserve">Focus on enhancing </w:t>
            </w:r>
            <w:r w:rsidR="0058172E">
              <w:rPr>
                <w:rFonts w:ascii="Times New Roman" w:hAnsi="Times New Roman"/>
                <w:sz w:val="24"/>
              </w:rPr>
              <w:t>next intended user</w:t>
            </w:r>
            <w:r>
              <w:rPr>
                <w:rFonts w:ascii="Times New Roman" w:hAnsi="Times New Roman"/>
                <w:sz w:val="24"/>
              </w:rPr>
              <w:t xml:space="preserve"> satisfaction</w:t>
            </w:r>
          </w:p>
        </w:tc>
      </w:tr>
    </w:tbl>
    <w:p w14:paraId="53E28446" w14:textId="77777777" w:rsidR="00CA137F" w:rsidRPr="00E0491B" w:rsidRDefault="00CA137F" w:rsidP="00CA137F">
      <w:pPr>
        <w:pStyle w:val="Heading1"/>
      </w:pPr>
      <w:bookmarkStart w:id="6" w:name="_Toc132541014"/>
      <w:r w:rsidRPr="00E0491B">
        <w:lastRenderedPageBreak/>
        <w:t>PROCEDURE details</w:t>
      </w:r>
      <w:bookmarkEnd w:id="6"/>
    </w:p>
    <w:p w14:paraId="327FEF88" w14:textId="4A5C623F" w:rsidR="00485EBB" w:rsidRDefault="002D64BD" w:rsidP="00CA137F">
      <w:pPr>
        <w:pStyle w:val="Heading2"/>
      </w:pPr>
      <w:bookmarkStart w:id="7" w:name="_Toc132541015"/>
      <w:r>
        <w:t>QMS Monitoring and Measurement</w:t>
      </w:r>
      <w:bookmarkEnd w:id="7"/>
    </w:p>
    <w:p w14:paraId="443D3EAE" w14:textId="53DF2734" w:rsidR="002D64BD" w:rsidRPr="00AB43DF" w:rsidRDefault="002D64BD" w:rsidP="002D64BD">
      <w:pPr>
        <w:pStyle w:val="ListParagraph"/>
        <w:numPr>
          <w:ilvl w:val="0"/>
          <w:numId w:val="16"/>
        </w:numPr>
        <w:spacing w:before="120" w:after="120"/>
        <w:rPr>
          <w:rFonts w:ascii="Times New Roman" w:hAnsi="Times New Roman"/>
          <w:sz w:val="24"/>
        </w:rPr>
      </w:pPr>
      <w:r w:rsidRPr="00AB43DF">
        <w:rPr>
          <w:rFonts w:ascii="Times New Roman" w:hAnsi="Times New Roman"/>
          <w:sz w:val="24"/>
        </w:rPr>
        <w:t xml:space="preserve">The </w:t>
      </w:r>
      <w:r w:rsidR="000171AB">
        <w:rPr>
          <w:rFonts w:ascii="Times New Roman" w:hAnsi="Times New Roman"/>
          <w:sz w:val="24"/>
        </w:rPr>
        <w:t>PRQMP</w:t>
      </w:r>
      <w:r w:rsidR="00BA3DA9" w:rsidRPr="00AB43DF">
        <w:rPr>
          <w:rFonts w:ascii="Times New Roman" w:hAnsi="Times New Roman"/>
          <w:sz w:val="24"/>
        </w:rPr>
        <w:t xml:space="preserve"> </w:t>
      </w:r>
      <w:r w:rsidRPr="00AB43DF">
        <w:rPr>
          <w:rFonts w:ascii="Times New Roman" w:hAnsi="Times New Roman"/>
          <w:sz w:val="24"/>
        </w:rPr>
        <w:t xml:space="preserve">in collaboration with other </w:t>
      </w:r>
      <w:r w:rsidR="000171AB">
        <w:rPr>
          <w:rFonts w:ascii="Times New Roman" w:hAnsi="Times New Roman"/>
          <w:sz w:val="24"/>
        </w:rPr>
        <w:t>AIS Heads of Units</w:t>
      </w:r>
      <w:r w:rsidRPr="00AB43DF">
        <w:rPr>
          <w:rFonts w:ascii="Times New Roman" w:hAnsi="Times New Roman"/>
          <w:sz w:val="24"/>
        </w:rPr>
        <w:t xml:space="preserve"> determine what needs to be monitored and measured to evaluate the QMS performance. These may include:</w:t>
      </w:r>
    </w:p>
    <w:p w14:paraId="7C9A84F4" w14:textId="77777777"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Quality objectives, targets and programmes;</w:t>
      </w:r>
    </w:p>
    <w:p w14:paraId="4EEB8C7C" w14:textId="77777777"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Statutory and regulatory requirements;</w:t>
      </w:r>
    </w:p>
    <w:p w14:paraId="3D795706" w14:textId="40288AEB" w:rsidR="002D64BD" w:rsidRPr="00AB43DF" w:rsidRDefault="005E5FED" w:rsidP="002D64BD">
      <w:pPr>
        <w:pStyle w:val="ListParagraph"/>
        <w:numPr>
          <w:ilvl w:val="1"/>
          <w:numId w:val="16"/>
        </w:numPr>
        <w:spacing w:before="120" w:after="120"/>
        <w:rPr>
          <w:rFonts w:ascii="Times New Roman" w:hAnsi="Times New Roman"/>
          <w:sz w:val="24"/>
        </w:rPr>
      </w:pPr>
      <w:r>
        <w:rPr>
          <w:rFonts w:ascii="Times New Roman" w:hAnsi="Times New Roman"/>
          <w:sz w:val="24"/>
        </w:rPr>
        <w:t>AIS/AIM</w:t>
      </w:r>
      <w:r w:rsidR="002D64BD" w:rsidRPr="00AB43DF">
        <w:rPr>
          <w:rFonts w:ascii="Times New Roman" w:hAnsi="Times New Roman"/>
          <w:sz w:val="24"/>
        </w:rPr>
        <w:t xml:space="preserve"> industry benchmarks</w:t>
      </w:r>
      <w:r w:rsidR="0072525C" w:rsidRPr="00AB43DF">
        <w:rPr>
          <w:rFonts w:ascii="Times New Roman" w:hAnsi="Times New Roman"/>
          <w:sz w:val="24"/>
        </w:rPr>
        <w:t>/ statistics</w:t>
      </w:r>
      <w:r w:rsidR="002D64BD" w:rsidRPr="00AB43DF">
        <w:rPr>
          <w:rFonts w:ascii="Times New Roman" w:hAnsi="Times New Roman"/>
          <w:sz w:val="24"/>
        </w:rPr>
        <w:t>;</w:t>
      </w:r>
    </w:p>
    <w:p w14:paraId="730C632F" w14:textId="78E219ED" w:rsidR="002D64BD" w:rsidRPr="00AB43DF" w:rsidRDefault="0058172E"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Next intended</w:t>
      </w:r>
      <w:r w:rsidR="002D64BD" w:rsidRPr="00AB43DF">
        <w:rPr>
          <w:rFonts w:ascii="Times New Roman" w:hAnsi="Times New Roman"/>
          <w:sz w:val="24"/>
        </w:rPr>
        <w:t xml:space="preserve"> user satisfaction;</w:t>
      </w:r>
    </w:p>
    <w:p w14:paraId="0B8A2D75" w14:textId="68F443DD"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Regulatory feedback;</w:t>
      </w:r>
    </w:p>
    <w:p w14:paraId="7DDC714A" w14:textId="5F2CF6E5"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Process performance feedback;</w:t>
      </w:r>
    </w:p>
    <w:p w14:paraId="3F70CAF5" w14:textId="26397CFC"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Status of nonconformities and corrective actions;</w:t>
      </w:r>
    </w:p>
    <w:p w14:paraId="6526F0AB" w14:textId="6361816B"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 xml:space="preserve">Level of participation of </w:t>
      </w:r>
      <w:r w:rsidR="000A7993" w:rsidRPr="00AB43DF">
        <w:rPr>
          <w:rFonts w:ascii="Times New Roman" w:hAnsi="Times New Roman"/>
          <w:sz w:val="24"/>
        </w:rPr>
        <w:t>staff</w:t>
      </w:r>
      <w:r w:rsidRPr="00AB43DF">
        <w:rPr>
          <w:rFonts w:ascii="Times New Roman" w:hAnsi="Times New Roman"/>
          <w:sz w:val="24"/>
        </w:rPr>
        <w:t>;</w:t>
      </w:r>
    </w:p>
    <w:p w14:paraId="6BE0B1A3" w14:textId="77777777" w:rsidR="002D64BD" w:rsidRPr="00AB43DF" w:rsidRDefault="002D64BD" w:rsidP="002D64BD">
      <w:pPr>
        <w:pStyle w:val="ListParagraph"/>
        <w:numPr>
          <w:ilvl w:val="1"/>
          <w:numId w:val="16"/>
        </w:numPr>
        <w:spacing w:before="120" w:after="120"/>
        <w:rPr>
          <w:rFonts w:ascii="Times New Roman" w:hAnsi="Times New Roman"/>
          <w:sz w:val="24"/>
        </w:rPr>
      </w:pPr>
      <w:r w:rsidRPr="00AB43DF">
        <w:rPr>
          <w:rFonts w:ascii="Times New Roman" w:hAnsi="Times New Roman"/>
          <w:sz w:val="24"/>
        </w:rPr>
        <w:t>Internal audit findings; and</w:t>
      </w:r>
    </w:p>
    <w:p w14:paraId="260BA3F1" w14:textId="77777777" w:rsidR="002D64BD" w:rsidRPr="00AB43DF" w:rsidRDefault="002D64BD" w:rsidP="00CB1457">
      <w:pPr>
        <w:pStyle w:val="ListParagraph"/>
        <w:numPr>
          <w:ilvl w:val="1"/>
          <w:numId w:val="16"/>
        </w:numPr>
        <w:spacing w:before="120" w:after="120"/>
        <w:ind w:hanging="357"/>
        <w:contextualSpacing w:val="0"/>
        <w:rPr>
          <w:rFonts w:ascii="Times New Roman" w:hAnsi="Times New Roman"/>
          <w:sz w:val="24"/>
        </w:rPr>
      </w:pPr>
      <w:r w:rsidRPr="00AB43DF">
        <w:rPr>
          <w:rFonts w:ascii="Times New Roman" w:hAnsi="Times New Roman"/>
          <w:sz w:val="24"/>
        </w:rPr>
        <w:t>Status of continuous improvement actions.</w:t>
      </w:r>
    </w:p>
    <w:p w14:paraId="279D136B" w14:textId="18218C50" w:rsidR="002D64BD" w:rsidRPr="00AB43DF" w:rsidRDefault="002D64BD" w:rsidP="00B02E6C">
      <w:pPr>
        <w:pStyle w:val="ListParagraph"/>
        <w:numPr>
          <w:ilvl w:val="0"/>
          <w:numId w:val="16"/>
        </w:numPr>
        <w:spacing w:before="120" w:after="120"/>
        <w:ind w:hanging="357"/>
        <w:contextualSpacing w:val="0"/>
        <w:rPr>
          <w:rFonts w:ascii="Times New Roman" w:hAnsi="Times New Roman"/>
          <w:sz w:val="24"/>
        </w:rPr>
      </w:pPr>
      <w:r w:rsidRPr="00AB43DF">
        <w:rPr>
          <w:rFonts w:ascii="Times New Roman" w:hAnsi="Times New Roman"/>
          <w:sz w:val="24"/>
        </w:rPr>
        <w:t xml:space="preserve">The </w:t>
      </w:r>
      <w:r w:rsidR="000171AB">
        <w:rPr>
          <w:rFonts w:ascii="Times New Roman" w:hAnsi="Times New Roman"/>
          <w:sz w:val="24"/>
        </w:rPr>
        <w:t>PRQMP</w:t>
      </w:r>
      <w:r w:rsidR="00BA3DA9" w:rsidRPr="00AB43DF">
        <w:rPr>
          <w:rFonts w:ascii="Times New Roman" w:hAnsi="Times New Roman"/>
          <w:sz w:val="24"/>
        </w:rPr>
        <w:t xml:space="preserve"> </w:t>
      </w:r>
      <w:r w:rsidRPr="00AB43DF">
        <w:rPr>
          <w:rFonts w:ascii="Times New Roman" w:hAnsi="Times New Roman"/>
          <w:sz w:val="24"/>
        </w:rPr>
        <w:t xml:space="preserve">in collaboration with Management of </w:t>
      </w:r>
      <w:r w:rsidR="00BC4958">
        <w:rPr>
          <w:rFonts w:ascii="Times New Roman" w:hAnsi="Times New Roman"/>
          <w:sz w:val="24"/>
        </w:rPr>
        <w:t xml:space="preserve">State </w:t>
      </w:r>
      <w:r w:rsidR="005E5FED">
        <w:rPr>
          <w:rFonts w:ascii="Times New Roman" w:hAnsi="Times New Roman"/>
          <w:sz w:val="24"/>
        </w:rPr>
        <w:t>AIS/AIM</w:t>
      </w:r>
      <w:r w:rsidRPr="00AB43DF">
        <w:rPr>
          <w:rFonts w:ascii="Times New Roman" w:hAnsi="Times New Roman"/>
          <w:sz w:val="24"/>
        </w:rPr>
        <w:t xml:space="preserve"> reviews existing monitoring and measurement indicators when there are changes to the QMS.</w:t>
      </w:r>
    </w:p>
    <w:p w14:paraId="78486C69" w14:textId="25461C3F" w:rsidR="002D64BD" w:rsidRPr="00AB43DF" w:rsidRDefault="000171AB" w:rsidP="00B02E6C">
      <w:pPr>
        <w:pStyle w:val="ListParagraph"/>
        <w:numPr>
          <w:ilvl w:val="0"/>
          <w:numId w:val="16"/>
        </w:numPr>
        <w:spacing w:before="120" w:after="120"/>
        <w:ind w:hanging="357"/>
        <w:contextualSpacing w:val="0"/>
        <w:rPr>
          <w:rFonts w:ascii="Times New Roman" w:hAnsi="Times New Roman"/>
          <w:sz w:val="24"/>
        </w:rPr>
      </w:pPr>
      <w:r>
        <w:rPr>
          <w:rFonts w:ascii="Times New Roman" w:hAnsi="Times New Roman"/>
          <w:sz w:val="24"/>
        </w:rPr>
        <w:t>AIS Heads of Units</w:t>
      </w:r>
      <w:r w:rsidR="002D64BD" w:rsidRPr="00AB43DF">
        <w:rPr>
          <w:rFonts w:ascii="Times New Roman" w:hAnsi="Times New Roman"/>
          <w:sz w:val="24"/>
        </w:rPr>
        <w:t xml:space="preserve"> and </w:t>
      </w:r>
      <w:r w:rsidR="00690A83">
        <w:rPr>
          <w:rFonts w:ascii="Times New Roman" w:hAnsi="Times New Roman"/>
          <w:sz w:val="24"/>
        </w:rPr>
        <w:t>their deputies</w:t>
      </w:r>
      <w:r w:rsidR="002D64BD" w:rsidRPr="00AB43DF">
        <w:rPr>
          <w:rFonts w:ascii="Times New Roman" w:hAnsi="Times New Roman"/>
          <w:sz w:val="24"/>
        </w:rPr>
        <w:t xml:space="preserve"> complete relevant Forms/ Report/ Registers to generate records for eventual evaluation</w:t>
      </w:r>
      <w:r w:rsidR="00A03012" w:rsidRPr="00AB43DF">
        <w:rPr>
          <w:rFonts w:ascii="Times New Roman" w:hAnsi="Times New Roman"/>
          <w:sz w:val="24"/>
        </w:rPr>
        <w:t>.</w:t>
      </w:r>
    </w:p>
    <w:p w14:paraId="4BB4C19A" w14:textId="3A9AB2E4" w:rsidR="00356568" w:rsidRPr="00AB43DF" w:rsidRDefault="0072525C" w:rsidP="00356568">
      <w:pPr>
        <w:pStyle w:val="Heading2"/>
      </w:pPr>
      <w:bookmarkStart w:id="8" w:name="_Toc132541016"/>
      <w:r w:rsidRPr="00AB43DF">
        <w:t>Next intended user</w:t>
      </w:r>
      <w:r w:rsidR="00356568" w:rsidRPr="00AB43DF">
        <w:t xml:space="preserve"> Satisfaction Survey</w:t>
      </w:r>
      <w:bookmarkEnd w:id="8"/>
    </w:p>
    <w:p w14:paraId="7073FD85" w14:textId="0E1E0CF2" w:rsidR="00356568" w:rsidRPr="00AB43DF" w:rsidRDefault="00356568" w:rsidP="00356568">
      <w:pPr>
        <w:pStyle w:val="ListParagraph"/>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 xml:space="preserve">The </w:t>
      </w:r>
      <w:r w:rsidR="00690A83">
        <w:rPr>
          <w:rFonts w:ascii="Times New Roman" w:hAnsi="Times New Roman"/>
          <w:sz w:val="24"/>
        </w:rPr>
        <w:t>PRQMP</w:t>
      </w:r>
      <w:r w:rsidR="00690A83" w:rsidRPr="00AB43DF">
        <w:rPr>
          <w:rFonts w:ascii="Times New Roman" w:hAnsi="Times New Roman"/>
          <w:sz w:val="24"/>
        </w:rPr>
        <w:t xml:space="preserve"> </w:t>
      </w:r>
      <w:r w:rsidR="00690A83">
        <w:rPr>
          <w:rFonts w:ascii="Times New Roman" w:hAnsi="Times New Roman"/>
          <w:sz w:val="24"/>
        </w:rPr>
        <w:t xml:space="preserve">or deputy </w:t>
      </w:r>
      <w:r w:rsidRPr="00AB43DF">
        <w:rPr>
          <w:rFonts w:ascii="Times New Roman" w:hAnsi="Times New Roman"/>
          <w:sz w:val="24"/>
        </w:rPr>
        <w:t xml:space="preserve">collects survey information from </w:t>
      </w:r>
      <w:r w:rsidR="00334ADC" w:rsidRPr="00AB43DF">
        <w:rPr>
          <w:rFonts w:ascii="Times New Roman" w:hAnsi="Times New Roman"/>
          <w:sz w:val="24"/>
        </w:rPr>
        <w:t>next intended users</w:t>
      </w:r>
      <w:r w:rsidRPr="00AB43DF">
        <w:rPr>
          <w:rFonts w:ascii="Times New Roman" w:hAnsi="Times New Roman"/>
          <w:sz w:val="24"/>
        </w:rPr>
        <w:t xml:space="preserve"> of </w:t>
      </w:r>
      <w:r w:rsidR="00BC4958">
        <w:rPr>
          <w:rFonts w:ascii="Times New Roman" w:hAnsi="Times New Roman"/>
          <w:sz w:val="24"/>
        </w:rPr>
        <w:t xml:space="preserve">State </w:t>
      </w:r>
      <w:r w:rsidR="00690A83">
        <w:rPr>
          <w:rFonts w:ascii="Times New Roman" w:hAnsi="Times New Roman"/>
          <w:sz w:val="24"/>
        </w:rPr>
        <w:t>aeronautical information</w:t>
      </w:r>
      <w:r w:rsidRPr="00AB43DF">
        <w:rPr>
          <w:rFonts w:ascii="Times New Roman" w:hAnsi="Times New Roman"/>
          <w:sz w:val="24"/>
        </w:rPr>
        <w:t xml:space="preserve"> products and services throughout the year using the </w:t>
      </w:r>
      <w:r w:rsidR="00334ADC" w:rsidRPr="00AB43DF">
        <w:rPr>
          <w:rFonts w:ascii="Times New Roman" w:hAnsi="Times New Roman"/>
          <w:sz w:val="24"/>
        </w:rPr>
        <w:t xml:space="preserve">Next Intended User </w:t>
      </w:r>
      <w:r w:rsidRPr="00AB43DF">
        <w:rPr>
          <w:rFonts w:ascii="Times New Roman" w:hAnsi="Times New Roman"/>
          <w:sz w:val="24"/>
        </w:rPr>
        <w:t>Satisfaction Survey Form.</w:t>
      </w:r>
    </w:p>
    <w:p w14:paraId="2CD1C995" w14:textId="1D55231F" w:rsidR="00356568" w:rsidRPr="00AB43DF" w:rsidRDefault="00356568" w:rsidP="00356568">
      <w:pPr>
        <w:pStyle w:val="ListParagraph"/>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 xml:space="preserve">When deemed necessary the </w:t>
      </w:r>
      <w:r w:rsidR="00334ADC" w:rsidRPr="00AB43DF">
        <w:rPr>
          <w:rFonts w:ascii="Times New Roman" w:hAnsi="Times New Roman"/>
          <w:sz w:val="24"/>
        </w:rPr>
        <w:t>next intended user</w:t>
      </w:r>
      <w:r w:rsidRPr="00AB43DF">
        <w:rPr>
          <w:rFonts w:ascii="Times New Roman" w:hAnsi="Times New Roman"/>
          <w:sz w:val="24"/>
        </w:rPr>
        <w:t xml:space="preserve"> satisfaction survey data may be collected more frequently via internet</w:t>
      </w:r>
      <w:r w:rsidR="000433D5" w:rsidRPr="00AB43DF">
        <w:rPr>
          <w:rFonts w:ascii="Times New Roman" w:hAnsi="Times New Roman"/>
          <w:sz w:val="24"/>
        </w:rPr>
        <w:t>,</w:t>
      </w:r>
      <w:r w:rsidRPr="00AB43DF">
        <w:rPr>
          <w:rFonts w:ascii="Times New Roman" w:hAnsi="Times New Roman"/>
          <w:sz w:val="24"/>
        </w:rPr>
        <w:t xml:space="preserve"> continuous data collection or other pro-active means. There may also be an additional log associated with the timing of when the survey form was sent out.</w:t>
      </w:r>
    </w:p>
    <w:p w14:paraId="072F331F" w14:textId="18F66229" w:rsidR="00356568" w:rsidRPr="00AB43DF" w:rsidRDefault="00356568" w:rsidP="00356568">
      <w:pPr>
        <w:pStyle w:val="ListParagraph"/>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 xml:space="preserve">A telephone call or direct visit can be used as a means of engaging </w:t>
      </w:r>
      <w:r w:rsidR="00334ADC" w:rsidRPr="00AB43DF">
        <w:rPr>
          <w:rFonts w:ascii="Times New Roman" w:hAnsi="Times New Roman"/>
          <w:sz w:val="24"/>
        </w:rPr>
        <w:t>next intended user</w:t>
      </w:r>
      <w:r w:rsidRPr="00AB43DF">
        <w:rPr>
          <w:rFonts w:ascii="Times New Roman" w:hAnsi="Times New Roman"/>
          <w:sz w:val="24"/>
        </w:rPr>
        <w:t xml:space="preserve">s to determine their satisfaction level. When such means is used, the </w:t>
      </w:r>
      <w:r w:rsidR="005E5FED">
        <w:rPr>
          <w:rFonts w:ascii="Times New Roman" w:hAnsi="Times New Roman"/>
          <w:sz w:val="24"/>
        </w:rPr>
        <w:t>AIS/AIM</w:t>
      </w:r>
      <w:r w:rsidR="00446AD2">
        <w:rPr>
          <w:rFonts w:ascii="Times New Roman" w:hAnsi="Times New Roman"/>
          <w:sz w:val="24"/>
        </w:rPr>
        <w:t xml:space="preserve"> Officer</w:t>
      </w:r>
      <w:r w:rsidRPr="00AB43DF">
        <w:rPr>
          <w:rFonts w:ascii="Times New Roman" w:hAnsi="Times New Roman"/>
          <w:sz w:val="24"/>
        </w:rPr>
        <w:t xml:space="preserve"> shall complete the survey form</w:t>
      </w:r>
      <w:r w:rsidR="000433D5" w:rsidRPr="00AB43DF">
        <w:rPr>
          <w:rFonts w:ascii="Times New Roman" w:hAnsi="Times New Roman"/>
          <w:sz w:val="24"/>
        </w:rPr>
        <w:t xml:space="preserve"> on behalf of the next intended user</w:t>
      </w:r>
      <w:r w:rsidRPr="00AB43DF">
        <w:rPr>
          <w:rFonts w:ascii="Times New Roman" w:hAnsi="Times New Roman"/>
          <w:sz w:val="24"/>
        </w:rPr>
        <w:t>.</w:t>
      </w:r>
    </w:p>
    <w:p w14:paraId="38C8E582" w14:textId="470C25E4" w:rsidR="00356568" w:rsidRPr="00AB43DF" w:rsidRDefault="00356568" w:rsidP="00356568">
      <w:pPr>
        <w:pStyle w:val="ListParagraph"/>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 xml:space="preserve">Upon receipt of the survey data, the </w:t>
      </w:r>
      <w:r w:rsidR="000171AB">
        <w:rPr>
          <w:rFonts w:ascii="Times New Roman" w:hAnsi="Times New Roman"/>
          <w:sz w:val="24"/>
        </w:rPr>
        <w:t>PRQMP</w:t>
      </w:r>
      <w:r w:rsidRPr="00AB43DF">
        <w:rPr>
          <w:rFonts w:ascii="Times New Roman" w:hAnsi="Times New Roman"/>
          <w:sz w:val="24"/>
        </w:rPr>
        <w:t xml:space="preserve"> compiles the data into </w:t>
      </w:r>
      <w:r w:rsidR="000433D5" w:rsidRPr="00AB43DF">
        <w:rPr>
          <w:rFonts w:ascii="Times New Roman" w:hAnsi="Times New Roman"/>
          <w:sz w:val="24"/>
        </w:rPr>
        <w:t xml:space="preserve">a </w:t>
      </w:r>
      <w:r w:rsidRPr="00AB43DF">
        <w:rPr>
          <w:rFonts w:ascii="Times New Roman" w:hAnsi="Times New Roman"/>
          <w:sz w:val="24"/>
        </w:rPr>
        <w:t>Customer Satisfaction Summary report for management review.</w:t>
      </w:r>
    </w:p>
    <w:p w14:paraId="0E197D61" w14:textId="46B1A3AC" w:rsidR="00356568" w:rsidRPr="00AB43DF" w:rsidRDefault="00356568" w:rsidP="00356568">
      <w:pPr>
        <w:pStyle w:val="ListParagraph"/>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 xml:space="preserve">The </w:t>
      </w:r>
      <w:r w:rsidR="00334ADC" w:rsidRPr="00AB43DF">
        <w:rPr>
          <w:rFonts w:ascii="Times New Roman" w:hAnsi="Times New Roman"/>
          <w:sz w:val="24"/>
        </w:rPr>
        <w:t>next intended user</w:t>
      </w:r>
      <w:r w:rsidRPr="00AB43DF">
        <w:rPr>
          <w:rFonts w:ascii="Times New Roman" w:hAnsi="Times New Roman"/>
          <w:sz w:val="24"/>
        </w:rPr>
        <w:t xml:space="preserve"> satisfaction results information is reviewed at Management Review meeting per </w:t>
      </w:r>
      <w:r w:rsidR="00446AD2" w:rsidRPr="00446AD2">
        <w:rPr>
          <w:rFonts w:ascii="Times New Roman" w:hAnsi="Times New Roman"/>
          <w:sz w:val="24"/>
        </w:rPr>
        <w:t>AFI AIM RBIS QMS Procedure for Management Review template</w:t>
      </w:r>
      <w:r w:rsidRPr="00AB43DF">
        <w:rPr>
          <w:rFonts w:ascii="Times New Roman" w:hAnsi="Times New Roman"/>
          <w:sz w:val="24"/>
        </w:rPr>
        <w:t xml:space="preserve">, </w:t>
      </w:r>
      <w:r w:rsidR="00446AD2" w:rsidRPr="00446AD2">
        <w:rPr>
          <w:rFonts w:ascii="Times New Roman" w:hAnsi="Times New Roman"/>
          <w:sz w:val="24"/>
        </w:rPr>
        <w:t>AFI_AIM_RBIS_QMS_930_PR01_TMP</w:t>
      </w:r>
      <w:r w:rsidRPr="00AB43DF">
        <w:rPr>
          <w:rFonts w:ascii="Times New Roman" w:hAnsi="Times New Roman"/>
          <w:sz w:val="24"/>
        </w:rPr>
        <w:t xml:space="preserve">. </w:t>
      </w:r>
    </w:p>
    <w:p w14:paraId="02EB9ADA" w14:textId="7FD5D265" w:rsidR="00356568" w:rsidRPr="00AB43DF" w:rsidRDefault="00356568" w:rsidP="00356568">
      <w:pPr>
        <w:pStyle w:val="ListParagraph"/>
        <w:numPr>
          <w:ilvl w:val="0"/>
          <w:numId w:val="39"/>
        </w:numPr>
        <w:spacing w:before="120"/>
        <w:ind w:left="708" w:hanging="266"/>
        <w:contextualSpacing w:val="0"/>
        <w:rPr>
          <w:rFonts w:ascii="Times New Roman" w:hAnsi="Times New Roman"/>
          <w:sz w:val="24"/>
        </w:rPr>
      </w:pPr>
      <w:r w:rsidRPr="00AB43DF">
        <w:rPr>
          <w:rFonts w:ascii="Times New Roman" w:hAnsi="Times New Roman"/>
          <w:sz w:val="24"/>
        </w:rPr>
        <w:t xml:space="preserve">When </w:t>
      </w:r>
      <w:r w:rsidR="00334ADC" w:rsidRPr="00AB43DF">
        <w:rPr>
          <w:rFonts w:ascii="Times New Roman" w:hAnsi="Times New Roman"/>
          <w:sz w:val="24"/>
        </w:rPr>
        <w:t>next intended user</w:t>
      </w:r>
      <w:r w:rsidRPr="00AB43DF">
        <w:rPr>
          <w:rFonts w:ascii="Times New Roman" w:hAnsi="Times New Roman"/>
          <w:sz w:val="24"/>
        </w:rPr>
        <w:t xml:space="preserve"> complaints or corrective action requests are received, the </w:t>
      </w:r>
      <w:r w:rsidR="005E5FED">
        <w:rPr>
          <w:rFonts w:ascii="Times New Roman" w:hAnsi="Times New Roman"/>
          <w:sz w:val="24"/>
        </w:rPr>
        <w:t>AIS/AIM</w:t>
      </w:r>
      <w:r w:rsidRPr="00AB43DF">
        <w:rPr>
          <w:rFonts w:ascii="Times New Roman" w:hAnsi="Times New Roman"/>
          <w:sz w:val="24"/>
        </w:rPr>
        <w:t xml:space="preserve"> </w:t>
      </w:r>
      <w:r w:rsidR="00AD63AE">
        <w:rPr>
          <w:rFonts w:ascii="Times New Roman" w:hAnsi="Times New Roman"/>
          <w:sz w:val="24"/>
        </w:rPr>
        <w:t>Officer</w:t>
      </w:r>
      <w:r w:rsidRPr="00AB43DF">
        <w:rPr>
          <w:rFonts w:ascii="Times New Roman" w:hAnsi="Times New Roman"/>
          <w:sz w:val="24"/>
        </w:rPr>
        <w:t xml:space="preserve"> process</w:t>
      </w:r>
      <w:r w:rsidR="00647EE9" w:rsidRPr="00AB43DF">
        <w:rPr>
          <w:rFonts w:ascii="Times New Roman" w:hAnsi="Times New Roman"/>
          <w:sz w:val="24"/>
        </w:rPr>
        <w:t>es</w:t>
      </w:r>
      <w:r w:rsidRPr="00AB43DF">
        <w:rPr>
          <w:rFonts w:ascii="Times New Roman" w:hAnsi="Times New Roman"/>
          <w:sz w:val="24"/>
        </w:rPr>
        <w:t xml:space="preserve"> them per the </w:t>
      </w:r>
      <w:r w:rsidR="00AD63AE" w:rsidRPr="00AD63AE">
        <w:rPr>
          <w:rFonts w:ascii="Times New Roman" w:hAnsi="Times New Roman"/>
          <w:sz w:val="24"/>
        </w:rPr>
        <w:t xml:space="preserve">AFI AIM RBIS QMS Procedure for Nonconformity, </w:t>
      </w:r>
      <w:r w:rsidR="00AD63AE" w:rsidRPr="00AD63AE">
        <w:rPr>
          <w:rFonts w:ascii="Times New Roman" w:hAnsi="Times New Roman"/>
          <w:sz w:val="24"/>
        </w:rPr>
        <w:lastRenderedPageBreak/>
        <w:t>Complaint Management, Corrective Action and Error Analysis template</w:t>
      </w:r>
      <w:r w:rsidRPr="00AB43DF">
        <w:rPr>
          <w:rFonts w:ascii="Times New Roman" w:hAnsi="Times New Roman"/>
          <w:sz w:val="24"/>
        </w:rPr>
        <w:t xml:space="preserve">, </w:t>
      </w:r>
      <w:r w:rsidR="00AD63AE" w:rsidRPr="00AD63AE">
        <w:rPr>
          <w:rFonts w:ascii="Times New Roman" w:hAnsi="Times New Roman"/>
          <w:sz w:val="24"/>
        </w:rPr>
        <w:t>AFI_AIM_RBIS_QMS_102_PR01_TMP</w:t>
      </w:r>
      <w:r w:rsidRPr="00AB43DF">
        <w:rPr>
          <w:rFonts w:ascii="Times New Roman" w:hAnsi="Times New Roman"/>
          <w:sz w:val="24"/>
        </w:rPr>
        <w:t>.</w:t>
      </w:r>
    </w:p>
    <w:p w14:paraId="23A061E8" w14:textId="77777777" w:rsidR="00356568" w:rsidRPr="00AB43DF" w:rsidRDefault="00356568" w:rsidP="00356568">
      <w:pPr>
        <w:pStyle w:val="Heading2"/>
      </w:pPr>
      <w:bookmarkStart w:id="9" w:name="_Toc132541017"/>
      <w:r w:rsidRPr="00AB43DF">
        <w:t>Summarizing the Survey Data</w:t>
      </w:r>
      <w:bookmarkEnd w:id="9"/>
    </w:p>
    <w:p w14:paraId="38C2000C" w14:textId="2CDD81B0" w:rsidR="000433D5" w:rsidRPr="00AB43DF" w:rsidRDefault="00356568" w:rsidP="00356568">
      <w:pPr>
        <w:pStyle w:val="ListParagraph"/>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 xml:space="preserve">The survey has ten (10) questions with possible scores ranging from 1 to </w:t>
      </w:r>
      <w:r w:rsidR="00AD63AE">
        <w:rPr>
          <w:rFonts w:ascii="Times New Roman" w:hAnsi="Times New Roman"/>
          <w:sz w:val="24"/>
        </w:rPr>
        <w:t>5</w:t>
      </w:r>
      <w:r w:rsidRPr="00AB43DF">
        <w:rPr>
          <w:rFonts w:ascii="Times New Roman" w:hAnsi="Times New Roman"/>
          <w:sz w:val="24"/>
        </w:rPr>
        <w:t xml:space="preserve">. </w:t>
      </w:r>
    </w:p>
    <w:p w14:paraId="626611D9" w14:textId="6A97AFF0" w:rsidR="000433D5" w:rsidRPr="00AB43DF" w:rsidRDefault="00356568" w:rsidP="00356568">
      <w:pPr>
        <w:pStyle w:val="ListParagraph"/>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 xml:space="preserve">Each survey has a maximum score of </w:t>
      </w:r>
      <w:r w:rsidR="00AD63AE">
        <w:rPr>
          <w:rFonts w:ascii="Times New Roman" w:hAnsi="Times New Roman"/>
          <w:sz w:val="24"/>
        </w:rPr>
        <w:t>5</w:t>
      </w:r>
      <w:r w:rsidRPr="00AB43DF">
        <w:rPr>
          <w:rFonts w:ascii="Times New Roman" w:hAnsi="Times New Roman"/>
          <w:sz w:val="24"/>
        </w:rPr>
        <w:t>0 (</w:t>
      </w:r>
      <w:r w:rsidR="00D371F5" w:rsidRPr="00AB43DF">
        <w:rPr>
          <w:rFonts w:ascii="Times New Roman" w:hAnsi="Times New Roman"/>
          <w:sz w:val="24"/>
        </w:rPr>
        <w:t>i.e.,</w:t>
      </w:r>
      <w:r w:rsidRPr="00AB43DF">
        <w:rPr>
          <w:rFonts w:ascii="Times New Roman" w:hAnsi="Times New Roman"/>
          <w:sz w:val="24"/>
        </w:rPr>
        <w:t xml:space="preserve"> 10 questions x </w:t>
      </w:r>
      <w:r w:rsidR="00AD63AE">
        <w:rPr>
          <w:rFonts w:ascii="Times New Roman" w:hAnsi="Times New Roman"/>
          <w:sz w:val="24"/>
        </w:rPr>
        <w:t>5</w:t>
      </w:r>
      <w:r w:rsidRPr="00AB43DF">
        <w:rPr>
          <w:rFonts w:ascii="Times New Roman" w:hAnsi="Times New Roman"/>
          <w:sz w:val="24"/>
        </w:rPr>
        <w:t xml:space="preserve"> maximum score). </w:t>
      </w:r>
    </w:p>
    <w:p w14:paraId="6538102F" w14:textId="2EAEC0B0" w:rsidR="00067166" w:rsidRPr="00AB43DF" w:rsidRDefault="00356568" w:rsidP="00356568">
      <w:pPr>
        <w:pStyle w:val="ListParagraph"/>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 xml:space="preserve">If the collected survey has questions answered not applicable or left unanswered, no score is given. </w:t>
      </w:r>
    </w:p>
    <w:p w14:paraId="5AD8CA6A" w14:textId="79CA8A53" w:rsidR="00356568" w:rsidRPr="00AB43DF" w:rsidRDefault="00067166" w:rsidP="00356568">
      <w:pPr>
        <w:pStyle w:val="ListParagraph"/>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 xml:space="preserve">Each unanswered question reduces the </w:t>
      </w:r>
      <w:r w:rsidR="00356568" w:rsidRPr="00AB43DF">
        <w:rPr>
          <w:rFonts w:ascii="Times New Roman" w:hAnsi="Times New Roman"/>
          <w:sz w:val="24"/>
        </w:rPr>
        <w:t>possible maximum score</w:t>
      </w:r>
      <w:r w:rsidRPr="00AB43DF">
        <w:rPr>
          <w:rFonts w:ascii="Times New Roman" w:hAnsi="Times New Roman"/>
          <w:sz w:val="24"/>
        </w:rPr>
        <w:t xml:space="preserve"> by </w:t>
      </w:r>
      <w:r w:rsidR="00AD63AE">
        <w:rPr>
          <w:rFonts w:ascii="Times New Roman" w:hAnsi="Times New Roman"/>
          <w:sz w:val="24"/>
        </w:rPr>
        <w:t>5</w:t>
      </w:r>
      <w:r w:rsidRPr="00AB43DF">
        <w:rPr>
          <w:rFonts w:ascii="Times New Roman" w:hAnsi="Times New Roman"/>
          <w:sz w:val="24"/>
        </w:rPr>
        <w:t>.</w:t>
      </w:r>
    </w:p>
    <w:p w14:paraId="4C1BFAED" w14:textId="0D28A373" w:rsidR="000433D5" w:rsidRPr="00AB43DF" w:rsidRDefault="000433D5" w:rsidP="00067166">
      <w:pPr>
        <w:spacing w:before="120"/>
        <w:ind w:left="587"/>
        <w:rPr>
          <w:rFonts w:ascii="Times New Roman" w:hAnsi="Times New Roman"/>
          <w:sz w:val="24"/>
        </w:rPr>
      </w:pPr>
      <m:oMathPara>
        <m:oMath>
          <m:r>
            <w:rPr>
              <w:rFonts w:ascii="Cambria Math" w:hAnsi="Cambria Math"/>
              <w:sz w:val="24"/>
            </w:rPr>
            <m:t>Next Intended User Satisfaction Percentage=</m:t>
          </m:r>
          <m:f>
            <m:fPr>
              <m:ctrlPr>
                <w:rPr>
                  <w:rFonts w:ascii="Cambria Math" w:hAnsi="Cambria Math"/>
                  <w:i/>
                  <w:sz w:val="24"/>
                  <w:lang w:val="en-US"/>
                </w:rPr>
              </m:ctrlPr>
            </m:fPr>
            <m:num>
              <m:r>
                <w:rPr>
                  <w:rFonts w:ascii="Cambria Math" w:hAnsi="Cambria Math"/>
                  <w:sz w:val="24"/>
                </w:rPr>
                <m:t>Total scores</m:t>
              </m:r>
            </m:num>
            <m:den>
              <m:r>
                <w:rPr>
                  <w:rFonts w:ascii="Cambria Math" w:hAnsi="Cambria Math"/>
                  <w:sz w:val="24"/>
                </w:rPr>
                <m:t>Maximum possible score</m:t>
              </m:r>
            </m:den>
          </m:f>
          <m:r>
            <w:rPr>
              <w:rFonts w:ascii="Cambria Math" w:hAnsi="Cambria Math"/>
              <w:sz w:val="24"/>
            </w:rPr>
            <m:t xml:space="preserve"> ×100% </m:t>
          </m:r>
        </m:oMath>
      </m:oMathPara>
    </w:p>
    <w:p w14:paraId="49DA19C7" w14:textId="00C7AE84" w:rsidR="00356568" w:rsidRPr="00AB43DF" w:rsidRDefault="00356568" w:rsidP="00356568">
      <w:pPr>
        <w:pStyle w:val="ListParagraph"/>
        <w:numPr>
          <w:ilvl w:val="0"/>
          <w:numId w:val="40"/>
        </w:numPr>
        <w:spacing w:before="120"/>
        <w:ind w:left="709" w:hanging="284"/>
        <w:contextualSpacing w:val="0"/>
        <w:rPr>
          <w:rFonts w:ascii="Times New Roman" w:hAnsi="Times New Roman"/>
          <w:sz w:val="24"/>
        </w:rPr>
      </w:pPr>
      <w:r w:rsidRPr="00AB43DF">
        <w:rPr>
          <w:rFonts w:ascii="Times New Roman" w:hAnsi="Times New Roman"/>
          <w:sz w:val="24"/>
        </w:rPr>
        <w:t xml:space="preserve">The Customer Satisfaction rating is between 0 and 100%.  </w:t>
      </w:r>
    </w:p>
    <w:p w14:paraId="5F4F0EC5" w14:textId="3DAA4D70" w:rsidR="00B6303B" w:rsidRPr="00AB43DF" w:rsidRDefault="003A02D5" w:rsidP="003A02D5">
      <w:pPr>
        <w:pStyle w:val="Heading2"/>
      </w:pPr>
      <w:bookmarkStart w:id="10" w:name="_Toc132541018"/>
      <w:r w:rsidRPr="00AB43DF">
        <w:t>Analysis and Evaluation</w:t>
      </w:r>
      <w:bookmarkEnd w:id="10"/>
    </w:p>
    <w:p w14:paraId="38253913" w14:textId="167D810A" w:rsidR="003A02D5" w:rsidRPr="00AB43DF" w:rsidRDefault="003A02D5" w:rsidP="00B02E6C">
      <w:pPr>
        <w:pStyle w:val="ListParagraph"/>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 xml:space="preserve">All </w:t>
      </w:r>
      <w:r w:rsidR="000171AB">
        <w:rPr>
          <w:rFonts w:ascii="Times New Roman" w:hAnsi="Times New Roman"/>
          <w:sz w:val="24"/>
        </w:rPr>
        <w:t>AIS Heads of Units</w:t>
      </w:r>
      <w:r w:rsidRPr="00AB43DF">
        <w:rPr>
          <w:rFonts w:ascii="Times New Roman" w:hAnsi="Times New Roman"/>
          <w:sz w:val="24"/>
        </w:rPr>
        <w:t xml:space="preserve"> or designated personnel prepare a summary of their respective process performance based on their key performance indicators.</w:t>
      </w:r>
    </w:p>
    <w:p w14:paraId="070B60EE" w14:textId="52C95A7B" w:rsidR="003A02D5" w:rsidRPr="00AB43DF" w:rsidRDefault="003A02D5" w:rsidP="00B02E6C">
      <w:pPr>
        <w:pStyle w:val="ListParagraph"/>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 xml:space="preserve">The </w:t>
      </w:r>
      <w:r w:rsidR="000171AB">
        <w:rPr>
          <w:rFonts w:ascii="Times New Roman" w:hAnsi="Times New Roman"/>
          <w:sz w:val="24"/>
        </w:rPr>
        <w:t>PRQMP</w:t>
      </w:r>
      <w:r w:rsidR="00A10585" w:rsidRPr="00AB43DF">
        <w:rPr>
          <w:rFonts w:ascii="Times New Roman" w:hAnsi="Times New Roman"/>
          <w:sz w:val="24"/>
        </w:rPr>
        <w:t xml:space="preserve"> </w:t>
      </w:r>
      <w:r w:rsidRPr="00AB43DF">
        <w:rPr>
          <w:rFonts w:ascii="Times New Roman" w:hAnsi="Times New Roman"/>
          <w:sz w:val="24"/>
        </w:rPr>
        <w:t>validates QMS data sources used for evaluating the process’s performance.</w:t>
      </w:r>
    </w:p>
    <w:p w14:paraId="5A923877" w14:textId="0DE19651" w:rsidR="003A02D5" w:rsidRPr="00AB43DF" w:rsidRDefault="003A02D5" w:rsidP="00B02E6C">
      <w:pPr>
        <w:pStyle w:val="ListParagraph"/>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Process performances are evaluated as part of Management Review of the QMS.</w:t>
      </w:r>
    </w:p>
    <w:p w14:paraId="368D1B4D" w14:textId="62126CEE" w:rsidR="003A02D5" w:rsidRPr="00AB43DF" w:rsidRDefault="003A02D5" w:rsidP="00B02E6C">
      <w:pPr>
        <w:pStyle w:val="ListParagraph"/>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After analysis and evaluation of the QMS, improvement actions are determined and translated into</w:t>
      </w:r>
      <w:r w:rsidR="00352F0E" w:rsidRPr="00AB43DF">
        <w:rPr>
          <w:rFonts w:ascii="Times New Roman" w:hAnsi="Times New Roman"/>
          <w:sz w:val="24"/>
        </w:rPr>
        <w:t xml:space="preserve"> either</w:t>
      </w:r>
      <w:r w:rsidR="0057033F">
        <w:rPr>
          <w:rFonts w:ascii="Times New Roman" w:hAnsi="Times New Roman"/>
          <w:sz w:val="24"/>
        </w:rPr>
        <w:t xml:space="preserve"> </w:t>
      </w:r>
      <w:r w:rsidR="0057033F" w:rsidRPr="0057033F">
        <w:rPr>
          <w:rFonts w:ascii="Times New Roman" w:hAnsi="Times New Roman"/>
          <w:sz w:val="24"/>
        </w:rPr>
        <w:t>AFI AIM RBIS QMS Objectives, Targets and Programmes</w:t>
      </w:r>
      <w:r w:rsidR="0057033F">
        <w:rPr>
          <w:rFonts w:ascii="Times New Roman" w:hAnsi="Times New Roman"/>
          <w:sz w:val="24"/>
        </w:rPr>
        <w:t xml:space="preserve">, </w:t>
      </w:r>
      <w:r w:rsidR="0057033F" w:rsidRPr="0057033F">
        <w:rPr>
          <w:rFonts w:ascii="Times New Roman" w:hAnsi="Times New Roman"/>
          <w:sz w:val="24"/>
        </w:rPr>
        <w:t>AFI_AIM_RBIS_QMS_621_RG01_TMP</w:t>
      </w:r>
      <w:r w:rsidR="00352F0E" w:rsidRPr="00AB43DF">
        <w:rPr>
          <w:rFonts w:ascii="Times New Roman" w:hAnsi="Times New Roman"/>
          <w:sz w:val="24"/>
        </w:rPr>
        <w:t xml:space="preserve"> or</w:t>
      </w:r>
      <w:r w:rsidRPr="00AB43DF">
        <w:rPr>
          <w:rFonts w:ascii="Times New Roman" w:hAnsi="Times New Roman"/>
          <w:sz w:val="24"/>
        </w:rPr>
        <w:t xml:space="preserve"> </w:t>
      </w:r>
      <w:r w:rsidR="006E4D79" w:rsidRPr="00AB43DF">
        <w:rPr>
          <w:rFonts w:ascii="Times New Roman" w:hAnsi="Times New Roman"/>
          <w:sz w:val="24"/>
        </w:rPr>
        <w:t>Corrective Actions using the</w:t>
      </w:r>
      <w:r w:rsidR="0057033F">
        <w:rPr>
          <w:rFonts w:ascii="Times New Roman" w:hAnsi="Times New Roman"/>
          <w:sz w:val="24"/>
        </w:rPr>
        <w:t xml:space="preserve"> </w:t>
      </w:r>
      <w:r w:rsidR="0057033F" w:rsidRPr="0057033F">
        <w:rPr>
          <w:rFonts w:ascii="Times New Roman" w:hAnsi="Times New Roman"/>
          <w:sz w:val="24"/>
        </w:rPr>
        <w:t>AFI AIM RBIS QMS error tracking form template</w:t>
      </w:r>
      <w:r w:rsidR="0057033F">
        <w:rPr>
          <w:rFonts w:ascii="Times New Roman" w:hAnsi="Times New Roman"/>
          <w:sz w:val="24"/>
        </w:rPr>
        <w:t xml:space="preserve">, </w:t>
      </w:r>
      <w:r w:rsidR="0057033F" w:rsidRPr="0057033F">
        <w:rPr>
          <w:rFonts w:ascii="Times New Roman" w:hAnsi="Times New Roman"/>
          <w:sz w:val="24"/>
        </w:rPr>
        <w:t>AFI_AIM_RBIS_QMS_FR01_TMP</w:t>
      </w:r>
      <w:r w:rsidR="00352F0E" w:rsidRPr="00AB43DF">
        <w:rPr>
          <w:rFonts w:ascii="Times New Roman" w:hAnsi="Times New Roman"/>
          <w:sz w:val="24"/>
        </w:rPr>
        <w:t xml:space="preserve"> depending on the</w:t>
      </w:r>
      <w:r w:rsidR="00A7216D" w:rsidRPr="00AB43DF">
        <w:rPr>
          <w:rFonts w:ascii="Times New Roman" w:hAnsi="Times New Roman"/>
          <w:sz w:val="24"/>
        </w:rPr>
        <w:t xml:space="preserve"> nature of</w:t>
      </w:r>
      <w:r w:rsidR="00352F0E" w:rsidRPr="00AB43DF">
        <w:rPr>
          <w:rFonts w:ascii="Times New Roman" w:hAnsi="Times New Roman"/>
          <w:sz w:val="24"/>
        </w:rPr>
        <w:t xml:space="preserve"> action</w:t>
      </w:r>
      <w:r w:rsidR="00E671BC" w:rsidRPr="00AB43DF">
        <w:rPr>
          <w:rFonts w:ascii="Times New Roman" w:hAnsi="Times New Roman"/>
          <w:sz w:val="24"/>
        </w:rPr>
        <w:t xml:space="preserve"> required</w:t>
      </w:r>
      <w:r w:rsidRPr="00AB43DF">
        <w:rPr>
          <w:rFonts w:ascii="Times New Roman" w:hAnsi="Times New Roman"/>
          <w:sz w:val="24"/>
        </w:rPr>
        <w:t>.</w:t>
      </w:r>
      <w:r w:rsidR="006E4D79" w:rsidRPr="00AB43DF">
        <w:rPr>
          <w:rFonts w:ascii="Times New Roman" w:hAnsi="Times New Roman"/>
          <w:sz w:val="24"/>
        </w:rPr>
        <w:t xml:space="preserve"> This triggers the</w:t>
      </w:r>
      <w:r w:rsidR="0057033F">
        <w:rPr>
          <w:rFonts w:ascii="Times New Roman" w:hAnsi="Times New Roman"/>
          <w:sz w:val="24"/>
        </w:rPr>
        <w:t xml:space="preserve"> </w:t>
      </w:r>
      <w:r w:rsidR="0057033F" w:rsidRPr="0057033F">
        <w:rPr>
          <w:rFonts w:ascii="Times New Roman" w:hAnsi="Times New Roman"/>
          <w:sz w:val="24"/>
        </w:rPr>
        <w:t>AFI AIM RBIS QMS Procedure for Nonconformity, Complaint Management, Corrective Action and Error Analysis template</w:t>
      </w:r>
      <w:r w:rsidR="0057033F">
        <w:rPr>
          <w:rFonts w:ascii="Times New Roman" w:hAnsi="Times New Roman"/>
          <w:sz w:val="24"/>
        </w:rPr>
        <w:t xml:space="preserve">, </w:t>
      </w:r>
      <w:r w:rsidR="0057033F" w:rsidRPr="0057033F">
        <w:rPr>
          <w:rFonts w:ascii="Times New Roman" w:hAnsi="Times New Roman"/>
          <w:sz w:val="24"/>
        </w:rPr>
        <w:t>AFI_AIM_RBIS_QMS_102_PR01_TMP</w:t>
      </w:r>
      <w:r w:rsidR="006E4D79" w:rsidRPr="00AB43DF">
        <w:rPr>
          <w:rFonts w:ascii="Times New Roman" w:hAnsi="Times New Roman"/>
          <w:sz w:val="24"/>
        </w:rPr>
        <w:t>.</w:t>
      </w:r>
    </w:p>
    <w:p w14:paraId="23FF7488" w14:textId="6687060F" w:rsidR="003A02D5" w:rsidRPr="00AB43DF" w:rsidRDefault="003A02D5" w:rsidP="00B02E6C">
      <w:pPr>
        <w:pStyle w:val="ListParagraph"/>
        <w:numPr>
          <w:ilvl w:val="0"/>
          <w:numId w:val="38"/>
        </w:numPr>
        <w:spacing w:before="120" w:after="120"/>
        <w:ind w:hanging="357"/>
        <w:contextualSpacing w:val="0"/>
        <w:rPr>
          <w:rFonts w:ascii="Times New Roman" w:hAnsi="Times New Roman"/>
          <w:sz w:val="24"/>
        </w:rPr>
      </w:pPr>
      <w:r w:rsidRPr="00AB43DF">
        <w:rPr>
          <w:rFonts w:ascii="Times New Roman" w:hAnsi="Times New Roman"/>
          <w:sz w:val="24"/>
        </w:rPr>
        <w:t xml:space="preserve">The </w:t>
      </w:r>
      <w:r w:rsidR="000171AB">
        <w:rPr>
          <w:rFonts w:ascii="Times New Roman" w:hAnsi="Times New Roman"/>
          <w:sz w:val="24"/>
        </w:rPr>
        <w:t>PRQMP</w:t>
      </w:r>
      <w:r w:rsidR="00A10585" w:rsidRPr="00AB43DF">
        <w:rPr>
          <w:rFonts w:ascii="Times New Roman" w:hAnsi="Times New Roman"/>
          <w:sz w:val="24"/>
        </w:rPr>
        <w:t xml:space="preserve"> </w:t>
      </w:r>
      <w:r w:rsidRPr="00AB43DF">
        <w:rPr>
          <w:rFonts w:ascii="Times New Roman" w:hAnsi="Times New Roman"/>
          <w:sz w:val="24"/>
        </w:rPr>
        <w:t>follows up to ensure that improvement actions are implemented as planned and are effective</w:t>
      </w:r>
      <w:r w:rsidR="00B47018">
        <w:rPr>
          <w:rFonts w:ascii="Times New Roman" w:hAnsi="Times New Roman"/>
          <w:sz w:val="24"/>
        </w:rPr>
        <w:t xml:space="preserve">. </w:t>
      </w:r>
    </w:p>
    <w:p w14:paraId="4F97F35B" w14:textId="7D03A8F0" w:rsidR="006E4D79" w:rsidRDefault="00EA1414" w:rsidP="00EA1414">
      <w:pPr>
        <w:pStyle w:val="Heading2"/>
      </w:pPr>
      <w:bookmarkStart w:id="11" w:name="_Toc132541019"/>
      <w:r>
        <w:t>Monitoring, Measurement, Analysis and Evaluation</w:t>
      </w:r>
      <w:bookmarkEnd w:id="11"/>
    </w:p>
    <w:p w14:paraId="1074E8D7" w14:textId="77777777" w:rsidR="00EC6662" w:rsidRPr="00A03012" w:rsidRDefault="00EC6662" w:rsidP="00EC6662">
      <w:pPr>
        <w:rPr>
          <w:sz w:val="2"/>
          <w:lang w:val="en-US"/>
        </w:rPr>
      </w:pPr>
    </w:p>
    <w:tbl>
      <w:tblPr>
        <w:tblW w:w="9624"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1E0" w:firstRow="1" w:lastRow="1" w:firstColumn="1" w:lastColumn="1" w:noHBand="0" w:noVBand="0"/>
      </w:tblPr>
      <w:tblGrid>
        <w:gridCol w:w="2112"/>
        <w:gridCol w:w="2918"/>
        <w:gridCol w:w="2515"/>
        <w:gridCol w:w="2079"/>
      </w:tblGrid>
      <w:tr w:rsidR="00EA1414" w:rsidRPr="006F7527" w14:paraId="3AD3A253" w14:textId="77777777" w:rsidTr="00AB43DF">
        <w:trPr>
          <w:tblHeader/>
        </w:trPr>
        <w:tc>
          <w:tcPr>
            <w:tcW w:w="2112" w:type="dxa"/>
            <w:shd w:val="clear" w:color="auto" w:fill="BDD6EE" w:themeFill="accent1" w:themeFillTint="66"/>
            <w:vAlign w:val="center"/>
          </w:tcPr>
          <w:p w14:paraId="6B3BDC56"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What will be monitored</w:t>
            </w:r>
          </w:p>
        </w:tc>
        <w:tc>
          <w:tcPr>
            <w:tcW w:w="2918" w:type="dxa"/>
            <w:shd w:val="clear" w:color="auto" w:fill="BDD6EE" w:themeFill="accent1" w:themeFillTint="66"/>
            <w:vAlign w:val="center"/>
          </w:tcPr>
          <w:p w14:paraId="7280C5C7"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Monitoring and Measurement Method</w:t>
            </w:r>
          </w:p>
        </w:tc>
        <w:tc>
          <w:tcPr>
            <w:tcW w:w="2515" w:type="dxa"/>
            <w:shd w:val="clear" w:color="auto" w:fill="BDD6EE" w:themeFill="accent1" w:themeFillTint="66"/>
            <w:vAlign w:val="center"/>
          </w:tcPr>
          <w:p w14:paraId="51304AEB"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Timeline and Responsibility for Monitoring and Measurement</w:t>
            </w:r>
          </w:p>
        </w:tc>
        <w:tc>
          <w:tcPr>
            <w:tcW w:w="2079" w:type="dxa"/>
            <w:shd w:val="clear" w:color="auto" w:fill="BDD6EE" w:themeFill="accent1" w:themeFillTint="66"/>
            <w:vAlign w:val="center"/>
          </w:tcPr>
          <w:p w14:paraId="44B6FB4D" w14:textId="77777777" w:rsidR="00EA1414" w:rsidRPr="006F7527" w:rsidRDefault="00EA1414" w:rsidP="00EC6662">
            <w:pPr>
              <w:spacing w:before="0" w:line="276" w:lineRule="auto"/>
              <w:ind w:left="0"/>
              <w:jc w:val="left"/>
              <w:rPr>
                <w:rFonts w:ascii="Times New Roman" w:hAnsi="Times New Roman"/>
                <w:b/>
                <w:sz w:val="24"/>
              </w:rPr>
            </w:pPr>
            <w:r w:rsidRPr="006F7527">
              <w:rPr>
                <w:rFonts w:ascii="Times New Roman" w:hAnsi="Times New Roman"/>
                <w:b/>
                <w:sz w:val="24"/>
              </w:rPr>
              <w:t>Timeline for Analysis and evaluation of Results</w:t>
            </w:r>
          </w:p>
        </w:tc>
      </w:tr>
      <w:tr w:rsidR="00EA1414" w:rsidRPr="006F7527" w14:paraId="571E9912" w14:textId="77777777" w:rsidTr="00AB43DF">
        <w:tc>
          <w:tcPr>
            <w:tcW w:w="2112" w:type="dxa"/>
            <w:vMerge w:val="restart"/>
            <w:vAlign w:val="center"/>
          </w:tcPr>
          <w:p w14:paraId="64070C76"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Performance and effectiveness of QMS</w:t>
            </w:r>
          </w:p>
        </w:tc>
        <w:tc>
          <w:tcPr>
            <w:tcW w:w="2918" w:type="dxa"/>
            <w:vAlign w:val="center"/>
          </w:tcPr>
          <w:p w14:paraId="7D76018D"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Internal Audit</w:t>
            </w:r>
          </w:p>
        </w:tc>
        <w:tc>
          <w:tcPr>
            <w:tcW w:w="2515" w:type="dxa"/>
            <w:vAlign w:val="center"/>
          </w:tcPr>
          <w:p w14:paraId="332673A3"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Annual (Internal Auditors)</w:t>
            </w:r>
          </w:p>
        </w:tc>
        <w:tc>
          <w:tcPr>
            <w:tcW w:w="2079" w:type="dxa"/>
            <w:vAlign w:val="center"/>
          </w:tcPr>
          <w:p w14:paraId="652EFFF7"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Annual (Management Review)</w:t>
            </w:r>
          </w:p>
        </w:tc>
      </w:tr>
      <w:tr w:rsidR="00EA1414" w:rsidRPr="006F7527" w14:paraId="5ADFAA93" w14:textId="77777777" w:rsidTr="00AB43DF">
        <w:tc>
          <w:tcPr>
            <w:tcW w:w="2112" w:type="dxa"/>
            <w:vMerge/>
            <w:vAlign w:val="center"/>
          </w:tcPr>
          <w:p w14:paraId="4BE3286C" w14:textId="77777777" w:rsidR="00EA1414" w:rsidRPr="006F7527" w:rsidRDefault="00EA1414" w:rsidP="00EC6662">
            <w:pPr>
              <w:spacing w:before="0" w:line="276" w:lineRule="auto"/>
              <w:ind w:left="0"/>
              <w:jc w:val="left"/>
              <w:rPr>
                <w:rFonts w:ascii="Times New Roman" w:hAnsi="Times New Roman"/>
                <w:sz w:val="24"/>
              </w:rPr>
            </w:pPr>
          </w:p>
        </w:tc>
        <w:tc>
          <w:tcPr>
            <w:tcW w:w="2918" w:type="dxa"/>
            <w:vAlign w:val="center"/>
          </w:tcPr>
          <w:p w14:paraId="64928BC0" w14:textId="48F56BC5"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 xml:space="preserve">Monitoring and </w:t>
            </w:r>
            <w:r w:rsidR="001771CF" w:rsidRPr="001771CF">
              <w:rPr>
                <w:rFonts w:ascii="Times New Roman" w:hAnsi="Times New Roman"/>
                <w:sz w:val="24"/>
              </w:rPr>
              <w:t>tracking</w:t>
            </w:r>
            <w:r w:rsidRPr="001771CF">
              <w:rPr>
                <w:rFonts w:ascii="Times New Roman" w:hAnsi="Times New Roman"/>
                <w:sz w:val="24"/>
              </w:rPr>
              <w:t xml:space="preserve"> of nonconformities and corrective actions</w:t>
            </w:r>
          </w:p>
        </w:tc>
        <w:tc>
          <w:tcPr>
            <w:tcW w:w="2515" w:type="dxa"/>
            <w:vAlign w:val="center"/>
          </w:tcPr>
          <w:p w14:paraId="650840C1" w14:textId="58E39AB9"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Monthly (</w:t>
            </w:r>
            <w:r w:rsidR="000171AB">
              <w:rPr>
                <w:rFonts w:ascii="Times New Roman" w:hAnsi="Times New Roman"/>
                <w:sz w:val="24"/>
              </w:rPr>
              <w:t>PRQMP</w:t>
            </w:r>
            <w:r w:rsidRPr="001771CF">
              <w:rPr>
                <w:rFonts w:ascii="Times New Roman" w:hAnsi="Times New Roman"/>
                <w:sz w:val="24"/>
              </w:rPr>
              <w:t>)</w:t>
            </w:r>
          </w:p>
        </w:tc>
        <w:tc>
          <w:tcPr>
            <w:tcW w:w="2079" w:type="dxa"/>
            <w:vAlign w:val="center"/>
          </w:tcPr>
          <w:p w14:paraId="08A91D8F"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Annual (Management Review)</w:t>
            </w:r>
          </w:p>
        </w:tc>
      </w:tr>
      <w:tr w:rsidR="00EA1414" w:rsidRPr="006F7527" w14:paraId="537D0D8B" w14:textId="77777777" w:rsidTr="00AB43DF">
        <w:tc>
          <w:tcPr>
            <w:tcW w:w="2112" w:type="dxa"/>
            <w:vMerge w:val="restart"/>
            <w:vAlign w:val="center"/>
          </w:tcPr>
          <w:p w14:paraId="519FA903"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Process performance</w:t>
            </w:r>
          </w:p>
        </w:tc>
        <w:tc>
          <w:tcPr>
            <w:tcW w:w="2918" w:type="dxa"/>
            <w:vAlign w:val="center"/>
          </w:tcPr>
          <w:p w14:paraId="7523A93C"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Process review</w:t>
            </w:r>
          </w:p>
        </w:tc>
        <w:tc>
          <w:tcPr>
            <w:tcW w:w="2515" w:type="dxa"/>
            <w:vAlign w:val="center"/>
          </w:tcPr>
          <w:p w14:paraId="74205822" w14:textId="1BA6C76E"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Quarterly (</w:t>
            </w:r>
            <w:r w:rsidR="000171AB">
              <w:rPr>
                <w:rFonts w:ascii="Times New Roman" w:hAnsi="Times New Roman"/>
                <w:sz w:val="24"/>
              </w:rPr>
              <w:t>AIS Heads of Units</w:t>
            </w:r>
            <w:r w:rsidRPr="006F7527">
              <w:rPr>
                <w:rFonts w:ascii="Times New Roman" w:hAnsi="Times New Roman"/>
                <w:sz w:val="24"/>
              </w:rPr>
              <w:t>)</w:t>
            </w:r>
          </w:p>
        </w:tc>
        <w:tc>
          <w:tcPr>
            <w:tcW w:w="2079" w:type="dxa"/>
            <w:vAlign w:val="center"/>
          </w:tcPr>
          <w:p w14:paraId="17E1FB94"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Annual (End-of-Year Review)</w:t>
            </w:r>
          </w:p>
        </w:tc>
      </w:tr>
      <w:tr w:rsidR="00EA1414" w:rsidRPr="006F7527" w14:paraId="081A87AB" w14:textId="77777777" w:rsidTr="00AB43DF">
        <w:tc>
          <w:tcPr>
            <w:tcW w:w="2112" w:type="dxa"/>
            <w:vMerge/>
            <w:vAlign w:val="center"/>
          </w:tcPr>
          <w:p w14:paraId="7F7D70D9" w14:textId="77777777" w:rsidR="00EA1414" w:rsidRPr="006F7527" w:rsidRDefault="00EA1414" w:rsidP="00EC6662">
            <w:pPr>
              <w:spacing w:before="0" w:line="276" w:lineRule="auto"/>
              <w:ind w:left="0"/>
              <w:jc w:val="left"/>
              <w:rPr>
                <w:rFonts w:ascii="Times New Roman" w:hAnsi="Times New Roman"/>
                <w:sz w:val="24"/>
              </w:rPr>
            </w:pPr>
          </w:p>
        </w:tc>
        <w:tc>
          <w:tcPr>
            <w:tcW w:w="2918" w:type="dxa"/>
            <w:vAlign w:val="center"/>
          </w:tcPr>
          <w:p w14:paraId="0A5F2F7E"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Review of objectives, targets and programmes</w:t>
            </w:r>
          </w:p>
        </w:tc>
        <w:tc>
          <w:tcPr>
            <w:tcW w:w="2515" w:type="dxa"/>
            <w:vAlign w:val="center"/>
          </w:tcPr>
          <w:p w14:paraId="00ADB597" w14:textId="1D717F9D"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Quarterly (</w:t>
            </w:r>
            <w:r w:rsidR="000171AB">
              <w:rPr>
                <w:rFonts w:ascii="Times New Roman" w:hAnsi="Times New Roman"/>
                <w:sz w:val="24"/>
              </w:rPr>
              <w:t>AIS Heads of Units</w:t>
            </w:r>
            <w:r w:rsidRPr="006F7527">
              <w:rPr>
                <w:rFonts w:ascii="Times New Roman" w:hAnsi="Times New Roman"/>
                <w:sz w:val="24"/>
              </w:rPr>
              <w:t>)</w:t>
            </w:r>
          </w:p>
        </w:tc>
        <w:tc>
          <w:tcPr>
            <w:tcW w:w="2079" w:type="dxa"/>
            <w:vAlign w:val="center"/>
          </w:tcPr>
          <w:p w14:paraId="231C19E7" w14:textId="77777777" w:rsidR="00EA1414" w:rsidRPr="006F7527" w:rsidRDefault="00EA1414" w:rsidP="00EC6662">
            <w:pPr>
              <w:spacing w:before="0" w:line="276" w:lineRule="auto"/>
              <w:ind w:left="0"/>
              <w:jc w:val="left"/>
              <w:rPr>
                <w:rFonts w:ascii="Times New Roman" w:hAnsi="Times New Roman"/>
                <w:sz w:val="24"/>
              </w:rPr>
            </w:pPr>
            <w:r w:rsidRPr="006F7527">
              <w:rPr>
                <w:rFonts w:ascii="Times New Roman" w:hAnsi="Times New Roman"/>
                <w:sz w:val="24"/>
              </w:rPr>
              <w:t>Annual (End-of-Year Review)</w:t>
            </w:r>
          </w:p>
        </w:tc>
      </w:tr>
      <w:tr w:rsidR="00EA1414" w:rsidRPr="006F7527" w14:paraId="3E52F322" w14:textId="77777777" w:rsidTr="00AB43DF">
        <w:tc>
          <w:tcPr>
            <w:tcW w:w="2112" w:type="dxa"/>
            <w:vAlign w:val="center"/>
          </w:tcPr>
          <w:p w14:paraId="7CD35471"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Compliance to Statutory and regulatory requirements</w:t>
            </w:r>
          </w:p>
        </w:tc>
        <w:tc>
          <w:tcPr>
            <w:tcW w:w="2918" w:type="dxa"/>
            <w:vAlign w:val="center"/>
          </w:tcPr>
          <w:p w14:paraId="525B66C7"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Compliance evaluation/ internal audit</w:t>
            </w:r>
          </w:p>
        </w:tc>
        <w:tc>
          <w:tcPr>
            <w:tcW w:w="2515" w:type="dxa"/>
            <w:vAlign w:val="center"/>
          </w:tcPr>
          <w:p w14:paraId="0D7078EC" w14:textId="4C41A558"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Every six months (</w:t>
            </w:r>
            <w:r w:rsidR="00EC6662" w:rsidRPr="001771CF">
              <w:rPr>
                <w:rFonts w:ascii="Times New Roman" w:hAnsi="Times New Roman"/>
                <w:sz w:val="24"/>
              </w:rPr>
              <w:t>Internal Auditors</w:t>
            </w:r>
            <w:r w:rsidR="00763086" w:rsidRPr="001771CF">
              <w:rPr>
                <w:rFonts w:ascii="Times New Roman" w:hAnsi="Times New Roman"/>
                <w:sz w:val="24"/>
              </w:rPr>
              <w:t>)/</w:t>
            </w:r>
            <w:r w:rsidR="00CF6BCB">
              <w:rPr>
                <w:rFonts w:ascii="Times New Roman" w:hAnsi="Times New Roman"/>
                <w:sz w:val="24"/>
              </w:rPr>
              <w:t>Inspect</w:t>
            </w:r>
            <w:r w:rsidR="00690A83">
              <w:rPr>
                <w:rFonts w:ascii="Times New Roman" w:hAnsi="Times New Roman"/>
                <w:sz w:val="24"/>
              </w:rPr>
              <w:t>ors</w:t>
            </w:r>
            <w:r w:rsidRPr="001771CF">
              <w:rPr>
                <w:rFonts w:ascii="Times New Roman" w:hAnsi="Times New Roman"/>
                <w:sz w:val="24"/>
              </w:rPr>
              <w:t>)</w:t>
            </w:r>
          </w:p>
        </w:tc>
        <w:tc>
          <w:tcPr>
            <w:tcW w:w="2079" w:type="dxa"/>
            <w:vAlign w:val="center"/>
          </w:tcPr>
          <w:p w14:paraId="2EDBB8F2" w14:textId="606A274F" w:rsidR="00EA1414" w:rsidRPr="001771CF" w:rsidRDefault="001771CF" w:rsidP="00EC6662">
            <w:pPr>
              <w:spacing w:before="0" w:line="276" w:lineRule="auto"/>
              <w:ind w:left="0"/>
              <w:jc w:val="left"/>
              <w:rPr>
                <w:rFonts w:ascii="Times New Roman" w:hAnsi="Times New Roman"/>
                <w:sz w:val="24"/>
              </w:rPr>
            </w:pPr>
            <w:r w:rsidRPr="001771CF">
              <w:rPr>
                <w:rFonts w:ascii="Times New Roman" w:hAnsi="Times New Roman"/>
                <w:sz w:val="24"/>
              </w:rPr>
              <w:t>Annual (</w:t>
            </w:r>
            <w:r w:rsidR="00EC6662" w:rsidRPr="001771CF">
              <w:rPr>
                <w:rFonts w:ascii="Times New Roman" w:hAnsi="Times New Roman"/>
                <w:sz w:val="24"/>
              </w:rPr>
              <w:t>End-of-Year Review)</w:t>
            </w:r>
          </w:p>
        </w:tc>
      </w:tr>
      <w:tr w:rsidR="00EA1414" w:rsidRPr="006F7527" w14:paraId="20D60EF5" w14:textId="77777777" w:rsidTr="00AB43DF">
        <w:tc>
          <w:tcPr>
            <w:tcW w:w="2112" w:type="dxa"/>
            <w:vAlign w:val="center"/>
          </w:tcPr>
          <w:p w14:paraId="0F462351" w14:textId="6A93E32F" w:rsidR="00EA1414" w:rsidRPr="001771CF" w:rsidRDefault="00067166" w:rsidP="00EC6662">
            <w:pPr>
              <w:spacing w:before="0" w:line="276" w:lineRule="auto"/>
              <w:ind w:left="0"/>
              <w:jc w:val="left"/>
              <w:rPr>
                <w:rFonts w:ascii="Times New Roman" w:hAnsi="Times New Roman"/>
                <w:sz w:val="24"/>
              </w:rPr>
            </w:pPr>
            <w:r w:rsidRPr="001771CF">
              <w:rPr>
                <w:rFonts w:ascii="Times New Roman" w:hAnsi="Times New Roman"/>
                <w:sz w:val="24"/>
              </w:rPr>
              <w:t>N</w:t>
            </w:r>
            <w:r w:rsidR="00334ADC" w:rsidRPr="001771CF">
              <w:rPr>
                <w:rFonts w:ascii="Times New Roman" w:hAnsi="Times New Roman"/>
                <w:sz w:val="24"/>
              </w:rPr>
              <w:t>ext intended user</w:t>
            </w:r>
            <w:r w:rsidR="00EC6662" w:rsidRPr="001771CF">
              <w:rPr>
                <w:rFonts w:ascii="Times New Roman" w:hAnsi="Times New Roman"/>
                <w:sz w:val="24"/>
              </w:rPr>
              <w:t>/regulatory</w:t>
            </w:r>
            <w:r w:rsidR="00EA1414" w:rsidRPr="001771CF">
              <w:rPr>
                <w:rFonts w:ascii="Times New Roman" w:hAnsi="Times New Roman"/>
                <w:sz w:val="24"/>
              </w:rPr>
              <w:t xml:space="preserve"> satisfaction</w:t>
            </w:r>
            <w:r w:rsidR="00EC6662" w:rsidRPr="001771CF">
              <w:rPr>
                <w:rFonts w:ascii="Times New Roman" w:hAnsi="Times New Roman"/>
                <w:sz w:val="24"/>
              </w:rPr>
              <w:t>/ feedback</w:t>
            </w:r>
          </w:p>
        </w:tc>
        <w:tc>
          <w:tcPr>
            <w:tcW w:w="2918" w:type="dxa"/>
            <w:vAlign w:val="center"/>
          </w:tcPr>
          <w:p w14:paraId="10C5843D" w14:textId="6908AAD4" w:rsidR="00EA1414" w:rsidRPr="001771CF" w:rsidRDefault="00067166" w:rsidP="00EC6662">
            <w:pPr>
              <w:spacing w:before="0" w:line="276" w:lineRule="auto"/>
              <w:ind w:left="0"/>
              <w:jc w:val="left"/>
              <w:rPr>
                <w:rFonts w:ascii="Times New Roman" w:hAnsi="Times New Roman"/>
                <w:sz w:val="24"/>
              </w:rPr>
            </w:pPr>
            <w:r w:rsidRPr="001771CF">
              <w:rPr>
                <w:rFonts w:ascii="Times New Roman" w:hAnsi="Times New Roman"/>
                <w:sz w:val="24"/>
              </w:rPr>
              <w:t>Next Intended User</w:t>
            </w:r>
            <w:r w:rsidR="00EC6662" w:rsidRPr="001771CF">
              <w:rPr>
                <w:rFonts w:ascii="Times New Roman" w:hAnsi="Times New Roman"/>
                <w:sz w:val="24"/>
              </w:rPr>
              <w:t xml:space="preserve"> meetings, calls and email correspondence</w:t>
            </w:r>
          </w:p>
        </w:tc>
        <w:tc>
          <w:tcPr>
            <w:tcW w:w="2515" w:type="dxa"/>
            <w:vAlign w:val="center"/>
          </w:tcPr>
          <w:p w14:paraId="046ED947" w14:textId="3A1A96FA"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 xml:space="preserve">Annual </w:t>
            </w:r>
            <w:r w:rsidR="00EC6662" w:rsidRPr="001771CF">
              <w:rPr>
                <w:rFonts w:ascii="Times New Roman" w:hAnsi="Times New Roman"/>
                <w:sz w:val="24"/>
              </w:rPr>
              <w:t>(</w:t>
            </w:r>
            <w:r w:rsidR="000171AB">
              <w:rPr>
                <w:rFonts w:ascii="Times New Roman" w:hAnsi="Times New Roman"/>
                <w:sz w:val="24"/>
              </w:rPr>
              <w:t>PRQMP</w:t>
            </w:r>
            <w:r w:rsidR="00EC6662" w:rsidRPr="001771CF">
              <w:rPr>
                <w:rFonts w:ascii="Times New Roman" w:hAnsi="Times New Roman"/>
                <w:sz w:val="24"/>
              </w:rPr>
              <w:t>)</w:t>
            </w:r>
          </w:p>
        </w:tc>
        <w:tc>
          <w:tcPr>
            <w:tcW w:w="2079" w:type="dxa"/>
            <w:vAlign w:val="center"/>
          </w:tcPr>
          <w:p w14:paraId="2B92265A" w14:textId="77777777" w:rsidR="00EA1414" w:rsidRPr="001771CF" w:rsidRDefault="00EA1414" w:rsidP="00EC6662">
            <w:pPr>
              <w:spacing w:before="0" w:line="276" w:lineRule="auto"/>
              <w:ind w:left="0"/>
              <w:jc w:val="left"/>
              <w:rPr>
                <w:rFonts w:ascii="Times New Roman" w:hAnsi="Times New Roman"/>
                <w:sz w:val="24"/>
              </w:rPr>
            </w:pPr>
            <w:r w:rsidRPr="001771CF">
              <w:rPr>
                <w:rFonts w:ascii="Times New Roman" w:hAnsi="Times New Roman"/>
                <w:sz w:val="24"/>
              </w:rPr>
              <w:t>Annual (Management Review)</w:t>
            </w:r>
          </w:p>
        </w:tc>
      </w:tr>
      <w:tr w:rsidR="00EC6662" w:rsidRPr="006F7527" w14:paraId="31831EC8" w14:textId="77777777" w:rsidTr="00AB43DF">
        <w:tc>
          <w:tcPr>
            <w:tcW w:w="2112" w:type="dxa"/>
            <w:vAlign w:val="center"/>
          </w:tcPr>
          <w:p w14:paraId="4F0892B0" w14:textId="07392B56"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AIP Publications</w:t>
            </w:r>
            <w:r w:rsidR="00DB42D0">
              <w:rPr>
                <w:rFonts w:ascii="Times New Roman" w:hAnsi="Times New Roman"/>
                <w:sz w:val="24"/>
              </w:rPr>
              <w:t xml:space="preserve"> and AICs</w:t>
            </w:r>
          </w:p>
        </w:tc>
        <w:tc>
          <w:tcPr>
            <w:tcW w:w="2918" w:type="dxa"/>
            <w:vAlign w:val="center"/>
          </w:tcPr>
          <w:p w14:paraId="16F040EF" w14:textId="447CBFA0"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Quality assurance and error analysis</w:t>
            </w:r>
          </w:p>
        </w:tc>
        <w:tc>
          <w:tcPr>
            <w:tcW w:w="2515" w:type="dxa"/>
            <w:vAlign w:val="center"/>
          </w:tcPr>
          <w:p w14:paraId="19F7BFE2" w14:textId="4E32134F"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Daily (</w:t>
            </w:r>
            <w:r w:rsidR="00C57A62">
              <w:rPr>
                <w:rFonts w:ascii="Times New Roman" w:hAnsi="Times New Roman"/>
                <w:sz w:val="24"/>
              </w:rPr>
              <w:t>Head of Unit</w:t>
            </w:r>
            <w:r w:rsidRPr="006F7527">
              <w:rPr>
                <w:rFonts w:ascii="Times New Roman" w:hAnsi="Times New Roman"/>
                <w:sz w:val="24"/>
              </w:rPr>
              <w:t xml:space="preserve"> – Documentation &amp; Publication)</w:t>
            </w:r>
          </w:p>
        </w:tc>
        <w:tc>
          <w:tcPr>
            <w:tcW w:w="2079" w:type="dxa"/>
            <w:vAlign w:val="center"/>
          </w:tcPr>
          <w:p w14:paraId="5088F746" w14:textId="57ACA7A4" w:rsidR="00EC6662" w:rsidRPr="006F7527" w:rsidRDefault="00EC6662" w:rsidP="00EC6662">
            <w:pPr>
              <w:spacing w:before="0" w:line="276" w:lineRule="auto"/>
              <w:ind w:left="0"/>
              <w:jc w:val="left"/>
              <w:rPr>
                <w:rFonts w:ascii="Times New Roman" w:hAnsi="Times New Roman"/>
                <w:sz w:val="24"/>
              </w:rPr>
            </w:pPr>
            <w:r w:rsidRPr="006F7527">
              <w:rPr>
                <w:rFonts w:ascii="Times New Roman" w:hAnsi="Times New Roman"/>
                <w:sz w:val="24"/>
              </w:rPr>
              <w:t>Monthly (Unit Meeting)</w:t>
            </w:r>
          </w:p>
        </w:tc>
      </w:tr>
      <w:tr w:rsidR="00BF4C65" w:rsidRPr="006F7527" w14:paraId="213BA8F7" w14:textId="77777777" w:rsidTr="00AB43DF">
        <w:tc>
          <w:tcPr>
            <w:tcW w:w="2112" w:type="dxa"/>
            <w:vAlign w:val="center"/>
          </w:tcPr>
          <w:p w14:paraId="6B34F883" w14:textId="17F195EC"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NOTAM Promulgation</w:t>
            </w:r>
          </w:p>
        </w:tc>
        <w:tc>
          <w:tcPr>
            <w:tcW w:w="2918" w:type="dxa"/>
            <w:vAlign w:val="center"/>
          </w:tcPr>
          <w:p w14:paraId="6A2EB1D9" w14:textId="42AE7A9E"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Quality assurance and error analysis</w:t>
            </w:r>
          </w:p>
        </w:tc>
        <w:tc>
          <w:tcPr>
            <w:tcW w:w="2515" w:type="dxa"/>
            <w:vAlign w:val="center"/>
          </w:tcPr>
          <w:p w14:paraId="1C69C034" w14:textId="13590996"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Daily (</w:t>
            </w:r>
            <w:r w:rsidR="00C57A62">
              <w:rPr>
                <w:rFonts w:ascii="Times New Roman" w:hAnsi="Times New Roman"/>
                <w:sz w:val="24"/>
              </w:rPr>
              <w:t>Head of Unit</w:t>
            </w:r>
            <w:r>
              <w:rPr>
                <w:rFonts w:ascii="Times New Roman" w:hAnsi="Times New Roman"/>
                <w:sz w:val="24"/>
              </w:rPr>
              <w:t>-NOTAM)</w:t>
            </w:r>
          </w:p>
        </w:tc>
        <w:tc>
          <w:tcPr>
            <w:tcW w:w="2079" w:type="dxa"/>
            <w:vAlign w:val="center"/>
          </w:tcPr>
          <w:p w14:paraId="1FFF53B9" w14:textId="7D8C4786" w:rsidR="00BF4C65" w:rsidRPr="006F7527" w:rsidRDefault="00BF4C65" w:rsidP="00EC6662">
            <w:pPr>
              <w:spacing w:before="0" w:line="276" w:lineRule="auto"/>
              <w:ind w:left="0"/>
              <w:jc w:val="left"/>
              <w:rPr>
                <w:rFonts w:ascii="Times New Roman" w:hAnsi="Times New Roman"/>
                <w:sz w:val="24"/>
              </w:rPr>
            </w:pPr>
            <w:r>
              <w:rPr>
                <w:rFonts w:ascii="Times New Roman" w:hAnsi="Times New Roman"/>
                <w:sz w:val="24"/>
              </w:rPr>
              <w:t>Monthly (Unit Meeting)</w:t>
            </w:r>
          </w:p>
        </w:tc>
      </w:tr>
      <w:tr w:rsidR="00BF4C65" w:rsidRPr="006F7527" w14:paraId="6A6FF915" w14:textId="77777777" w:rsidTr="00AB43DF">
        <w:tc>
          <w:tcPr>
            <w:tcW w:w="2112" w:type="dxa"/>
            <w:vAlign w:val="center"/>
          </w:tcPr>
          <w:p w14:paraId="30AC9618" w14:textId="07BDE2F7" w:rsidR="00BF4C65" w:rsidRDefault="00BF4C65" w:rsidP="00EC6662">
            <w:pPr>
              <w:spacing w:before="0" w:line="276" w:lineRule="auto"/>
              <w:ind w:left="0"/>
              <w:jc w:val="left"/>
              <w:rPr>
                <w:rFonts w:ascii="Times New Roman" w:hAnsi="Times New Roman"/>
                <w:sz w:val="24"/>
              </w:rPr>
            </w:pPr>
            <w:r>
              <w:rPr>
                <w:rFonts w:ascii="Times New Roman" w:hAnsi="Times New Roman"/>
                <w:sz w:val="24"/>
              </w:rPr>
              <w:t>Transmitted Flight Plans</w:t>
            </w:r>
          </w:p>
        </w:tc>
        <w:tc>
          <w:tcPr>
            <w:tcW w:w="2918" w:type="dxa"/>
            <w:vAlign w:val="center"/>
          </w:tcPr>
          <w:p w14:paraId="6806EB9C" w14:textId="6C4AFF56" w:rsidR="00BF4C65" w:rsidRDefault="009F7F24" w:rsidP="00EC6662">
            <w:pPr>
              <w:spacing w:before="0" w:line="276" w:lineRule="auto"/>
              <w:ind w:left="0"/>
              <w:jc w:val="left"/>
              <w:rPr>
                <w:rFonts w:ascii="Times New Roman" w:hAnsi="Times New Roman"/>
                <w:sz w:val="24"/>
              </w:rPr>
            </w:pPr>
            <w:r>
              <w:rPr>
                <w:rFonts w:ascii="Times New Roman" w:hAnsi="Times New Roman"/>
                <w:sz w:val="24"/>
              </w:rPr>
              <w:t>Quality assurance and error analysis</w:t>
            </w:r>
          </w:p>
        </w:tc>
        <w:tc>
          <w:tcPr>
            <w:tcW w:w="2515" w:type="dxa"/>
            <w:vAlign w:val="center"/>
          </w:tcPr>
          <w:p w14:paraId="6C89B827" w14:textId="3273026E" w:rsidR="00BF4C65" w:rsidRDefault="009F7F24" w:rsidP="00EC6662">
            <w:pPr>
              <w:spacing w:before="0" w:line="276" w:lineRule="auto"/>
              <w:ind w:left="0"/>
              <w:jc w:val="left"/>
              <w:rPr>
                <w:rFonts w:ascii="Times New Roman" w:hAnsi="Times New Roman"/>
                <w:sz w:val="24"/>
              </w:rPr>
            </w:pPr>
            <w:r>
              <w:rPr>
                <w:rFonts w:ascii="Times New Roman" w:hAnsi="Times New Roman"/>
                <w:sz w:val="24"/>
              </w:rPr>
              <w:t>Daily (</w:t>
            </w:r>
            <w:r w:rsidR="00C57A62">
              <w:rPr>
                <w:rFonts w:ascii="Times New Roman" w:hAnsi="Times New Roman"/>
                <w:sz w:val="24"/>
              </w:rPr>
              <w:t>Head of Unit</w:t>
            </w:r>
            <w:r>
              <w:rPr>
                <w:rFonts w:ascii="Times New Roman" w:hAnsi="Times New Roman"/>
                <w:sz w:val="24"/>
              </w:rPr>
              <w:t xml:space="preserve">, </w:t>
            </w:r>
            <w:r w:rsidR="00C57A62">
              <w:rPr>
                <w:rFonts w:ascii="Times New Roman" w:hAnsi="Times New Roman"/>
                <w:sz w:val="24"/>
              </w:rPr>
              <w:t>ARO</w:t>
            </w:r>
            <w:r>
              <w:rPr>
                <w:rFonts w:ascii="Times New Roman" w:hAnsi="Times New Roman"/>
                <w:sz w:val="24"/>
              </w:rPr>
              <w:t>)</w:t>
            </w:r>
          </w:p>
        </w:tc>
        <w:tc>
          <w:tcPr>
            <w:tcW w:w="2079" w:type="dxa"/>
            <w:vAlign w:val="center"/>
          </w:tcPr>
          <w:p w14:paraId="7A6AB35D" w14:textId="550D929A" w:rsidR="00BF4C65" w:rsidRDefault="009F7F24" w:rsidP="00EC6662">
            <w:pPr>
              <w:spacing w:before="0" w:line="276" w:lineRule="auto"/>
              <w:ind w:left="0"/>
              <w:jc w:val="left"/>
              <w:rPr>
                <w:rFonts w:ascii="Times New Roman" w:hAnsi="Times New Roman"/>
                <w:sz w:val="24"/>
              </w:rPr>
            </w:pPr>
            <w:r>
              <w:rPr>
                <w:rFonts w:ascii="Times New Roman" w:hAnsi="Times New Roman"/>
                <w:sz w:val="24"/>
              </w:rPr>
              <w:t>Monthly (Unit Meeting)</w:t>
            </w:r>
          </w:p>
        </w:tc>
      </w:tr>
      <w:tr w:rsidR="00D70F96" w:rsidRPr="006F7527" w14:paraId="54DB4856" w14:textId="77777777" w:rsidTr="00AB43DF">
        <w:tc>
          <w:tcPr>
            <w:tcW w:w="2112" w:type="dxa"/>
            <w:vAlign w:val="center"/>
          </w:tcPr>
          <w:p w14:paraId="72578B7E" w14:textId="604D0DDB"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Filled Post-flight information forms</w:t>
            </w:r>
          </w:p>
        </w:tc>
        <w:tc>
          <w:tcPr>
            <w:tcW w:w="2918" w:type="dxa"/>
            <w:vAlign w:val="center"/>
          </w:tcPr>
          <w:p w14:paraId="238F6865" w14:textId="5CC4DDCD"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Tracking of Number of filled post-flight information forms received</w:t>
            </w:r>
          </w:p>
        </w:tc>
        <w:tc>
          <w:tcPr>
            <w:tcW w:w="2515" w:type="dxa"/>
            <w:vAlign w:val="center"/>
          </w:tcPr>
          <w:p w14:paraId="4FA4BBD7" w14:textId="6265769E"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Daily (</w:t>
            </w:r>
            <w:r w:rsidR="00C57A62">
              <w:rPr>
                <w:rFonts w:ascii="Times New Roman" w:hAnsi="Times New Roman"/>
                <w:sz w:val="24"/>
              </w:rPr>
              <w:t>Head of Unit, ARO</w:t>
            </w:r>
            <w:r>
              <w:rPr>
                <w:rFonts w:ascii="Times New Roman" w:hAnsi="Times New Roman"/>
                <w:sz w:val="24"/>
              </w:rPr>
              <w:t>)</w:t>
            </w:r>
          </w:p>
        </w:tc>
        <w:tc>
          <w:tcPr>
            <w:tcW w:w="2079" w:type="dxa"/>
            <w:vAlign w:val="center"/>
          </w:tcPr>
          <w:p w14:paraId="7DC6F614" w14:textId="1BC68351" w:rsidR="00D70F96" w:rsidRDefault="00B2351C" w:rsidP="00EC6662">
            <w:pPr>
              <w:spacing w:before="0" w:line="276" w:lineRule="auto"/>
              <w:ind w:left="0"/>
              <w:jc w:val="left"/>
              <w:rPr>
                <w:rFonts w:ascii="Times New Roman" w:hAnsi="Times New Roman"/>
                <w:sz w:val="24"/>
              </w:rPr>
            </w:pPr>
            <w:r>
              <w:rPr>
                <w:rFonts w:ascii="Times New Roman" w:hAnsi="Times New Roman"/>
                <w:sz w:val="24"/>
              </w:rPr>
              <w:t>Monthly (Unit Meeting)</w:t>
            </w:r>
          </w:p>
        </w:tc>
      </w:tr>
      <w:tr w:rsidR="0072069E" w:rsidRPr="006F7527" w14:paraId="679D02B9" w14:textId="77777777" w:rsidTr="00AB43DF">
        <w:tc>
          <w:tcPr>
            <w:tcW w:w="2112" w:type="dxa"/>
            <w:vAlign w:val="center"/>
          </w:tcPr>
          <w:p w14:paraId="42FFCD83" w14:textId="5DA02568"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 xml:space="preserve">Level of participation of </w:t>
            </w:r>
            <w:r w:rsidR="005B2193" w:rsidRPr="001771CF">
              <w:rPr>
                <w:rFonts w:ascii="Times New Roman" w:hAnsi="Times New Roman"/>
                <w:sz w:val="24"/>
              </w:rPr>
              <w:t>staff</w:t>
            </w:r>
          </w:p>
        </w:tc>
        <w:tc>
          <w:tcPr>
            <w:tcW w:w="2918" w:type="dxa"/>
            <w:vAlign w:val="center"/>
          </w:tcPr>
          <w:p w14:paraId="6A7BE8F6" w14:textId="77777777"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Complaints tracking and monitoring</w:t>
            </w:r>
          </w:p>
        </w:tc>
        <w:tc>
          <w:tcPr>
            <w:tcW w:w="2515" w:type="dxa"/>
            <w:vAlign w:val="center"/>
          </w:tcPr>
          <w:p w14:paraId="2EA5256C" w14:textId="1DF67A8D"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Monthly (</w:t>
            </w:r>
            <w:r w:rsidR="000171AB">
              <w:rPr>
                <w:rFonts w:ascii="Times New Roman" w:hAnsi="Times New Roman"/>
                <w:sz w:val="24"/>
              </w:rPr>
              <w:t>PRQMP</w:t>
            </w:r>
            <w:r w:rsidRPr="001771CF">
              <w:rPr>
                <w:rFonts w:ascii="Times New Roman" w:hAnsi="Times New Roman"/>
                <w:sz w:val="24"/>
              </w:rPr>
              <w:t>)</w:t>
            </w:r>
          </w:p>
        </w:tc>
        <w:tc>
          <w:tcPr>
            <w:tcW w:w="2079" w:type="dxa"/>
            <w:vAlign w:val="center"/>
          </w:tcPr>
          <w:p w14:paraId="109963F9" w14:textId="08EF96A2" w:rsidR="0072069E" w:rsidRPr="001771CF" w:rsidRDefault="0072069E" w:rsidP="0072069E">
            <w:pPr>
              <w:spacing w:before="0" w:line="276" w:lineRule="auto"/>
              <w:ind w:left="0"/>
              <w:jc w:val="left"/>
              <w:rPr>
                <w:rFonts w:ascii="Times New Roman" w:hAnsi="Times New Roman"/>
                <w:sz w:val="24"/>
              </w:rPr>
            </w:pPr>
            <w:r w:rsidRPr="001771CF">
              <w:rPr>
                <w:rFonts w:ascii="Times New Roman" w:hAnsi="Times New Roman"/>
                <w:sz w:val="24"/>
              </w:rPr>
              <w:t>Annual (Employee Motivation Evaluations)</w:t>
            </w:r>
          </w:p>
        </w:tc>
      </w:tr>
      <w:tr w:rsidR="00067166" w:rsidRPr="006F7527" w14:paraId="457C244A" w14:textId="2553D963" w:rsidTr="00AB43DF">
        <w:tc>
          <w:tcPr>
            <w:tcW w:w="2112" w:type="dxa"/>
            <w:shd w:val="clear" w:color="auto" w:fill="auto"/>
            <w:vAlign w:val="center"/>
          </w:tcPr>
          <w:p w14:paraId="26AAED68" w14:textId="4E8CF275" w:rsidR="00067166" w:rsidRPr="001771CF" w:rsidRDefault="00067166" w:rsidP="0072069E">
            <w:pPr>
              <w:spacing w:before="0" w:line="276" w:lineRule="auto"/>
              <w:ind w:left="0"/>
              <w:jc w:val="left"/>
              <w:rPr>
                <w:rFonts w:ascii="Times New Roman" w:hAnsi="Times New Roman"/>
                <w:sz w:val="24"/>
              </w:rPr>
            </w:pPr>
            <w:r w:rsidRPr="001771CF">
              <w:rPr>
                <w:rFonts w:ascii="Times New Roman" w:hAnsi="Times New Roman"/>
                <w:sz w:val="24"/>
              </w:rPr>
              <w:t>AIS Industry benchmarks</w:t>
            </w:r>
          </w:p>
        </w:tc>
        <w:tc>
          <w:tcPr>
            <w:tcW w:w="2918" w:type="dxa"/>
            <w:shd w:val="clear" w:color="auto" w:fill="auto"/>
            <w:vAlign w:val="center"/>
          </w:tcPr>
          <w:p w14:paraId="06626D20" w14:textId="1FCFB1A9" w:rsidR="00067166" w:rsidRPr="001771CF" w:rsidRDefault="007C39C1" w:rsidP="0072069E">
            <w:pPr>
              <w:spacing w:before="0" w:line="276" w:lineRule="auto"/>
              <w:ind w:left="0"/>
              <w:jc w:val="left"/>
              <w:rPr>
                <w:rFonts w:ascii="Times New Roman" w:hAnsi="Times New Roman"/>
                <w:sz w:val="24"/>
              </w:rPr>
            </w:pPr>
            <w:r w:rsidRPr="007C39C1">
              <w:rPr>
                <w:rFonts w:ascii="Times New Roman" w:hAnsi="Times New Roman"/>
                <w:sz w:val="24"/>
              </w:rPr>
              <w:t>NOTAMeter</w:t>
            </w:r>
            <w:r w:rsidR="00D90DC9" w:rsidRPr="001771CF">
              <w:rPr>
                <w:rFonts w:ascii="Times New Roman" w:hAnsi="Times New Roman"/>
                <w:sz w:val="24"/>
              </w:rPr>
              <w:t>, ICAO Conferences, Peer Review (CANSO, IATA)</w:t>
            </w:r>
          </w:p>
        </w:tc>
        <w:tc>
          <w:tcPr>
            <w:tcW w:w="2515" w:type="dxa"/>
            <w:shd w:val="clear" w:color="auto" w:fill="auto"/>
            <w:vAlign w:val="center"/>
          </w:tcPr>
          <w:p w14:paraId="09011CE6" w14:textId="03B78DB7" w:rsidR="00067166" w:rsidRPr="001771CF" w:rsidRDefault="00D90DC9" w:rsidP="0072069E">
            <w:pPr>
              <w:spacing w:before="0" w:line="276" w:lineRule="auto"/>
              <w:ind w:left="0"/>
              <w:jc w:val="left"/>
              <w:rPr>
                <w:rFonts w:ascii="Times New Roman" w:hAnsi="Times New Roman"/>
                <w:sz w:val="24"/>
              </w:rPr>
            </w:pPr>
            <w:r w:rsidRPr="001771CF">
              <w:rPr>
                <w:rFonts w:ascii="Times New Roman" w:hAnsi="Times New Roman"/>
                <w:sz w:val="24"/>
              </w:rPr>
              <w:t>Monthly (</w:t>
            </w:r>
            <w:r w:rsidR="000171AB">
              <w:rPr>
                <w:rFonts w:ascii="Times New Roman" w:hAnsi="Times New Roman"/>
                <w:sz w:val="24"/>
              </w:rPr>
              <w:t>PRQMP</w:t>
            </w:r>
            <w:r w:rsidRPr="001771CF">
              <w:rPr>
                <w:rFonts w:ascii="Times New Roman" w:hAnsi="Times New Roman"/>
                <w:sz w:val="24"/>
              </w:rPr>
              <w:t>)</w:t>
            </w:r>
          </w:p>
        </w:tc>
        <w:tc>
          <w:tcPr>
            <w:tcW w:w="2079" w:type="dxa"/>
            <w:shd w:val="clear" w:color="auto" w:fill="auto"/>
            <w:vAlign w:val="center"/>
          </w:tcPr>
          <w:p w14:paraId="0ABE66D8" w14:textId="101C6F17" w:rsidR="00067166" w:rsidRPr="001771CF" w:rsidRDefault="00AF7FA5" w:rsidP="0072069E">
            <w:pPr>
              <w:spacing w:before="0" w:line="276" w:lineRule="auto"/>
              <w:ind w:left="0"/>
              <w:jc w:val="left"/>
              <w:rPr>
                <w:rFonts w:ascii="Times New Roman" w:hAnsi="Times New Roman"/>
                <w:sz w:val="24"/>
              </w:rPr>
            </w:pPr>
            <w:r w:rsidRPr="001771CF">
              <w:rPr>
                <w:rFonts w:ascii="Times New Roman" w:hAnsi="Times New Roman"/>
                <w:sz w:val="24"/>
              </w:rPr>
              <w:t>Monthly (</w:t>
            </w:r>
            <w:r w:rsidR="000171AB">
              <w:rPr>
                <w:rFonts w:ascii="Times New Roman" w:hAnsi="Times New Roman"/>
                <w:sz w:val="24"/>
              </w:rPr>
              <w:t>PRQMP</w:t>
            </w:r>
            <w:r w:rsidRPr="001771CF">
              <w:rPr>
                <w:rFonts w:ascii="Times New Roman" w:hAnsi="Times New Roman"/>
                <w:sz w:val="24"/>
              </w:rPr>
              <w:t>)</w:t>
            </w:r>
          </w:p>
        </w:tc>
      </w:tr>
      <w:tr w:rsidR="003553BE" w:rsidRPr="006F7527" w14:paraId="6FC1DCD7" w14:textId="77777777" w:rsidTr="00AB43DF">
        <w:tc>
          <w:tcPr>
            <w:tcW w:w="2112" w:type="dxa"/>
            <w:shd w:val="clear" w:color="auto" w:fill="auto"/>
            <w:vAlign w:val="center"/>
          </w:tcPr>
          <w:p w14:paraId="1EEE96DD" w14:textId="46CC4751" w:rsidR="003553BE" w:rsidRPr="001771CF" w:rsidRDefault="003553BE" w:rsidP="0072069E">
            <w:pPr>
              <w:spacing w:before="0" w:line="276" w:lineRule="auto"/>
              <w:ind w:left="0"/>
              <w:jc w:val="left"/>
              <w:rPr>
                <w:rFonts w:ascii="Times New Roman" w:hAnsi="Times New Roman"/>
                <w:sz w:val="24"/>
              </w:rPr>
            </w:pPr>
            <w:r>
              <w:rPr>
                <w:rFonts w:ascii="Times New Roman" w:hAnsi="Times New Roman"/>
                <w:sz w:val="24"/>
              </w:rPr>
              <w:t>External Providers Performance</w:t>
            </w:r>
          </w:p>
        </w:tc>
        <w:tc>
          <w:tcPr>
            <w:tcW w:w="2918" w:type="dxa"/>
            <w:shd w:val="clear" w:color="auto" w:fill="auto"/>
            <w:vAlign w:val="center"/>
          </w:tcPr>
          <w:p w14:paraId="421E712E" w14:textId="35EA13A0" w:rsidR="003553BE" w:rsidRPr="001771CF" w:rsidRDefault="003553BE" w:rsidP="0072069E">
            <w:pPr>
              <w:spacing w:before="0" w:line="276" w:lineRule="auto"/>
              <w:ind w:left="0"/>
              <w:jc w:val="left"/>
              <w:rPr>
                <w:rFonts w:ascii="Times New Roman" w:hAnsi="Times New Roman"/>
                <w:sz w:val="24"/>
              </w:rPr>
            </w:pPr>
            <w:r>
              <w:rPr>
                <w:rFonts w:ascii="Times New Roman" w:hAnsi="Times New Roman"/>
                <w:sz w:val="24"/>
              </w:rPr>
              <w:t>Evaluation Criteria</w:t>
            </w:r>
          </w:p>
        </w:tc>
        <w:tc>
          <w:tcPr>
            <w:tcW w:w="2515" w:type="dxa"/>
            <w:shd w:val="clear" w:color="auto" w:fill="auto"/>
            <w:vAlign w:val="center"/>
          </w:tcPr>
          <w:p w14:paraId="24E8C3D6" w14:textId="4CFBFBF6" w:rsidR="003553BE" w:rsidRPr="001771CF" w:rsidRDefault="00BE6F87" w:rsidP="0072069E">
            <w:pPr>
              <w:spacing w:before="0" w:line="276" w:lineRule="auto"/>
              <w:ind w:left="0"/>
              <w:jc w:val="left"/>
              <w:rPr>
                <w:rFonts w:ascii="Times New Roman" w:hAnsi="Times New Roman"/>
                <w:sz w:val="24"/>
              </w:rPr>
            </w:pPr>
            <w:r>
              <w:rPr>
                <w:rFonts w:ascii="Times New Roman" w:hAnsi="Times New Roman"/>
                <w:sz w:val="24"/>
              </w:rPr>
              <w:t>Annual (</w:t>
            </w:r>
            <w:r w:rsidR="000171AB">
              <w:rPr>
                <w:rFonts w:ascii="Times New Roman" w:hAnsi="Times New Roman"/>
                <w:sz w:val="24"/>
              </w:rPr>
              <w:t>PRQMP</w:t>
            </w:r>
            <w:r>
              <w:rPr>
                <w:rFonts w:ascii="Times New Roman" w:hAnsi="Times New Roman"/>
                <w:sz w:val="24"/>
              </w:rPr>
              <w:t>)</w:t>
            </w:r>
          </w:p>
        </w:tc>
        <w:tc>
          <w:tcPr>
            <w:tcW w:w="2079" w:type="dxa"/>
            <w:shd w:val="clear" w:color="auto" w:fill="auto"/>
            <w:vAlign w:val="center"/>
          </w:tcPr>
          <w:p w14:paraId="10AD9F38" w14:textId="241B9A07" w:rsidR="003553BE" w:rsidRPr="001771CF" w:rsidRDefault="00BE6F87" w:rsidP="0072069E">
            <w:pPr>
              <w:spacing w:before="0" w:line="276" w:lineRule="auto"/>
              <w:ind w:left="0"/>
              <w:jc w:val="left"/>
              <w:rPr>
                <w:rFonts w:ascii="Times New Roman" w:hAnsi="Times New Roman"/>
                <w:sz w:val="24"/>
              </w:rPr>
            </w:pPr>
            <w:r>
              <w:rPr>
                <w:rFonts w:ascii="Times New Roman" w:hAnsi="Times New Roman"/>
                <w:sz w:val="24"/>
              </w:rPr>
              <w:t>Annual</w:t>
            </w:r>
          </w:p>
        </w:tc>
      </w:tr>
    </w:tbl>
    <w:p w14:paraId="41876635" w14:textId="50AC4B4C" w:rsidR="00D06505" w:rsidRPr="00D06505" w:rsidRDefault="00D06505" w:rsidP="00D06505">
      <w:pPr>
        <w:ind w:left="0"/>
        <w:rPr>
          <w:lang w:val="en-US"/>
        </w:rPr>
      </w:pPr>
      <w:bookmarkStart w:id="12" w:name="_Toc132541020"/>
      <w:r w:rsidRPr="00BE0450">
        <w:rPr>
          <w:rFonts w:ascii="Times New Roman" w:hAnsi="Times New Roman"/>
          <w:color w:val="FF0000"/>
          <w:sz w:val="24"/>
        </w:rPr>
        <w:t>(</w:t>
      </w:r>
      <w:r w:rsidRPr="00BE0450">
        <w:rPr>
          <w:rFonts w:ascii="Times New Roman" w:hAnsi="Times New Roman"/>
          <w:i/>
          <w:iCs/>
          <w:color w:val="FF0000"/>
          <w:sz w:val="24"/>
        </w:rPr>
        <w:t xml:space="preserve">Note: The </w:t>
      </w:r>
      <w:r>
        <w:rPr>
          <w:rFonts w:ascii="Times New Roman" w:hAnsi="Times New Roman"/>
          <w:i/>
          <w:iCs/>
          <w:color w:val="FF0000"/>
          <w:sz w:val="24"/>
        </w:rPr>
        <w:t xml:space="preserve">above </w:t>
      </w:r>
      <w:r w:rsidRPr="00BE0450">
        <w:rPr>
          <w:rFonts w:ascii="Times New Roman" w:hAnsi="Times New Roman"/>
          <w:i/>
          <w:iCs/>
          <w:color w:val="FF0000"/>
          <w:sz w:val="24"/>
        </w:rPr>
        <w:t>is just a guide</w:t>
      </w:r>
      <w:r>
        <w:rPr>
          <w:rFonts w:ascii="Times New Roman" w:hAnsi="Times New Roman"/>
          <w:i/>
          <w:iCs/>
          <w:color w:val="FF0000"/>
          <w:sz w:val="24"/>
        </w:rPr>
        <w:t>.</w:t>
      </w:r>
      <w:r w:rsidRPr="00BE0450">
        <w:rPr>
          <w:rFonts w:ascii="Times New Roman" w:hAnsi="Times New Roman"/>
          <w:i/>
          <w:iCs/>
          <w:color w:val="FF0000"/>
          <w:sz w:val="24"/>
        </w:rPr>
        <w:t xml:space="preserve"> State’s AIS/AIM </w:t>
      </w:r>
      <w:r>
        <w:rPr>
          <w:rFonts w:ascii="Times New Roman" w:hAnsi="Times New Roman"/>
          <w:i/>
          <w:iCs/>
          <w:color w:val="FF0000"/>
          <w:sz w:val="24"/>
        </w:rPr>
        <w:t>should customise to suite their operations.)</w:t>
      </w:r>
    </w:p>
    <w:p w14:paraId="0F9E05CD" w14:textId="3835422C" w:rsidR="00067166" w:rsidRPr="007D1DA6" w:rsidRDefault="00067166" w:rsidP="00067166">
      <w:pPr>
        <w:pStyle w:val="Heading2"/>
      </w:pPr>
      <w:r w:rsidRPr="007D1DA6">
        <w:lastRenderedPageBreak/>
        <w:t>Documentation</w:t>
      </w:r>
      <w:bookmarkEnd w:id="12"/>
    </w:p>
    <w:p w14:paraId="329D757F" w14:textId="3C4F5EDF" w:rsidR="00D06505" w:rsidRPr="00356568" w:rsidRDefault="00067166" w:rsidP="00D06505">
      <w:pPr>
        <w:spacing w:before="120" w:after="120"/>
        <w:rPr>
          <w:rFonts w:ascii="Times New Roman" w:hAnsi="Times New Roman"/>
          <w:sz w:val="24"/>
        </w:rPr>
      </w:pPr>
      <w:r>
        <w:rPr>
          <w:rFonts w:ascii="Times New Roman" w:hAnsi="Times New Roman"/>
          <w:sz w:val="24"/>
        </w:rPr>
        <w:t>Records obtained from monitoring, measurement, evaluation and analysis processes shall be retained in accordance with the</w:t>
      </w:r>
      <w:r w:rsidR="00CD4DAC">
        <w:rPr>
          <w:rFonts w:ascii="Times New Roman" w:hAnsi="Times New Roman"/>
          <w:sz w:val="24"/>
        </w:rPr>
        <w:t xml:space="preserve"> </w:t>
      </w:r>
      <w:r w:rsidR="00CD4DAC" w:rsidRPr="00CD4DAC">
        <w:rPr>
          <w:rFonts w:ascii="Times New Roman" w:hAnsi="Times New Roman"/>
          <w:sz w:val="24"/>
        </w:rPr>
        <w:t>AFI AIM RBIS QMS Procedure for the Control of Documented Information template</w:t>
      </w:r>
      <w:r w:rsidR="00CD4DAC">
        <w:rPr>
          <w:rFonts w:ascii="Times New Roman" w:hAnsi="Times New Roman"/>
          <w:sz w:val="24"/>
        </w:rPr>
        <w:t xml:space="preserve">, </w:t>
      </w:r>
      <w:r w:rsidR="00CD4DAC" w:rsidRPr="00CD4DAC">
        <w:rPr>
          <w:rFonts w:ascii="Times New Roman" w:hAnsi="Times New Roman"/>
          <w:sz w:val="24"/>
        </w:rPr>
        <w:t>AFI_AIM_RBIS_QMS_750_PR01_TMP</w:t>
      </w:r>
      <w:r>
        <w:rPr>
          <w:rFonts w:ascii="Times New Roman" w:hAnsi="Times New Roman"/>
          <w:sz w:val="24"/>
        </w:rPr>
        <w:t>.</w:t>
      </w:r>
    </w:p>
    <w:p w14:paraId="76F68D01" w14:textId="441C8B57" w:rsidR="00CA137F" w:rsidRPr="00E0491B" w:rsidRDefault="00CA137F" w:rsidP="00CA137F">
      <w:pPr>
        <w:pStyle w:val="Heading1"/>
      </w:pPr>
      <w:bookmarkStart w:id="13" w:name="_Toc132541021"/>
      <w:r>
        <w:t>RELATED DOCUMENTS</w:t>
      </w:r>
      <w:r w:rsidRPr="00E0491B">
        <w:t xml:space="preserve"> AND FORMS</w:t>
      </w:r>
      <w:bookmarkEnd w:id="13"/>
    </w:p>
    <w:p w14:paraId="6B8C5FB7" w14:textId="77777777" w:rsidR="00CA137F" w:rsidRPr="00E0491B" w:rsidRDefault="00CA137F" w:rsidP="00CA137F">
      <w:pPr>
        <w:ind w:left="196"/>
        <w:rPr>
          <w:rFonts w:ascii="Times New Roman" w:hAnsi="Times New Roman"/>
          <w:sz w:val="2"/>
        </w:rPr>
      </w:pPr>
    </w:p>
    <w:tbl>
      <w:tblPr>
        <w:tblW w:w="9072" w:type="dxa"/>
        <w:tblInd w:w="421"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000" w:firstRow="0" w:lastRow="0" w:firstColumn="0" w:lastColumn="0" w:noHBand="0" w:noVBand="0"/>
      </w:tblPr>
      <w:tblGrid>
        <w:gridCol w:w="3959"/>
        <w:gridCol w:w="5113"/>
      </w:tblGrid>
      <w:tr w:rsidR="00CA137F" w:rsidRPr="00137F1A" w14:paraId="1FF94B9B" w14:textId="77777777" w:rsidTr="00CD4DAC">
        <w:trPr>
          <w:trHeight w:val="231"/>
          <w:tblHeader/>
        </w:trPr>
        <w:tc>
          <w:tcPr>
            <w:tcW w:w="3959" w:type="dxa"/>
            <w:shd w:val="clear" w:color="auto" w:fill="BDD6EE" w:themeFill="accent1" w:themeFillTint="66"/>
            <w:vAlign w:val="center"/>
          </w:tcPr>
          <w:p w14:paraId="0340CF2B" w14:textId="77777777" w:rsidR="00CA137F" w:rsidRPr="00137F1A" w:rsidRDefault="00CA137F" w:rsidP="006D0679">
            <w:pPr>
              <w:spacing w:before="0"/>
              <w:ind w:left="22"/>
              <w:jc w:val="left"/>
              <w:rPr>
                <w:rFonts w:ascii="Times New Roman" w:hAnsi="Times New Roman"/>
                <w:bCs/>
                <w:sz w:val="24"/>
              </w:rPr>
            </w:pPr>
            <w:r w:rsidRPr="00137F1A">
              <w:rPr>
                <w:rFonts w:ascii="Times New Roman" w:hAnsi="Times New Roman"/>
                <w:bCs/>
                <w:sz w:val="24"/>
              </w:rPr>
              <w:t>Number</w:t>
            </w:r>
          </w:p>
        </w:tc>
        <w:tc>
          <w:tcPr>
            <w:tcW w:w="5113" w:type="dxa"/>
            <w:shd w:val="clear" w:color="auto" w:fill="BDD6EE" w:themeFill="accent1" w:themeFillTint="66"/>
            <w:vAlign w:val="center"/>
          </w:tcPr>
          <w:p w14:paraId="68585672" w14:textId="77777777" w:rsidR="00CA137F" w:rsidRPr="00137F1A" w:rsidRDefault="00CA137F" w:rsidP="006D0679">
            <w:pPr>
              <w:spacing w:before="0"/>
              <w:ind w:left="0"/>
              <w:jc w:val="left"/>
              <w:rPr>
                <w:rFonts w:ascii="Times New Roman" w:hAnsi="Times New Roman"/>
                <w:bCs/>
                <w:sz w:val="24"/>
              </w:rPr>
            </w:pPr>
            <w:r w:rsidRPr="00137F1A">
              <w:rPr>
                <w:rFonts w:ascii="Times New Roman" w:hAnsi="Times New Roman"/>
                <w:bCs/>
                <w:sz w:val="24"/>
              </w:rPr>
              <w:t>Description</w:t>
            </w:r>
          </w:p>
        </w:tc>
      </w:tr>
      <w:tr w:rsidR="00CA137F" w:rsidRPr="00137F1A" w14:paraId="7024C46C" w14:textId="77777777" w:rsidTr="00CD4DAC">
        <w:trPr>
          <w:trHeight w:val="289"/>
        </w:trPr>
        <w:tc>
          <w:tcPr>
            <w:tcW w:w="3959" w:type="dxa"/>
            <w:vAlign w:val="center"/>
          </w:tcPr>
          <w:p w14:paraId="39D62AE9" w14:textId="7A668B1A" w:rsidR="00CA137F" w:rsidRPr="00CD4DAC" w:rsidRDefault="001B1023" w:rsidP="006D0679">
            <w:pPr>
              <w:spacing w:before="0"/>
              <w:ind w:left="22"/>
              <w:jc w:val="left"/>
              <w:rPr>
                <w:rFonts w:ascii="Times New Roman" w:hAnsi="Times New Roman"/>
                <w:bCs/>
                <w:sz w:val="22"/>
                <w:szCs w:val="22"/>
              </w:rPr>
            </w:pPr>
            <w:r w:rsidRPr="001B1023">
              <w:rPr>
                <w:rFonts w:ascii="Times New Roman" w:hAnsi="Times New Roman"/>
                <w:sz w:val="22"/>
                <w:szCs w:val="22"/>
              </w:rPr>
              <w:t>AFI_AIM_RBIS_QMS_FR01_TMP</w:t>
            </w:r>
          </w:p>
        </w:tc>
        <w:tc>
          <w:tcPr>
            <w:tcW w:w="5113" w:type="dxa"/>
            <w:vAlign w:val="center"/>
          </w:tcPr>
          <w:p w14:paraId="68390FEC" w14:textId="45BF63D9" w:rsidR="00CA137F" w:rsidRPr="00CD4DAC" w:rsidRDefault="001B1023" w:rsidP="00AB47F0">
            <w:pPr>
              <w:spacing w:before="0"/>
              <w:ind w:left="22"/>
              <w:jc w:val="left"/>
              <w:rPr>
                <w:rFonts w:ascii="Times New Roman" w:hAnsi="Times New Roman"/>
                <w:bCs/>
                <w:sz w:val="22"/>
                <w:szCs w:val="22"/>
              </w:rPr>
            </w:pPr>
            <w:r w:rsidRPr="001B1023">
              <w:rPr>
                <w:rFonts w:ascii="Times New Roman" w:hAnsi="Times New Roman"/>
                <w:sz w:val="22"/>
                <w:szCs w:val="22"/>
              </w:rPr>
              <w:t xml:space="preserve">AFI AIM RBIS QMS error tracking form template </w:t>
            </w:r>
          </w:p>
        </w:tc>
      </w:tr>
      <w:tr w:rsidR="00AB47F0" w:rsidRPr="00137F1A" w14:paraId="192B5E4D" w14:textId="77777777" w:rsidTr="00CD4DAC">
        <w:trPr>
          <w:trHeight w:val="289"/>
        </w:trPr>
        <w:tc>
          <w:tcPr>
            <w:tcW w:w="3959" w:type="dxa"/>
            <w:vAlign w:val="center"/>
          </w:tcPr>
          <w:p w14:paraId="4D904E75" w14:textId="0299EF0A" w:rsidR="00AB47F0" w:rsidRPr="00CD4DAC" w:rsidRDefault="00FC58CD" w:rsidP="00AB47F0">
            <w:pPr>
              <w:spacing w:before="0"/>
              <w:ind w:left="22"/>
              <w:jc w:val="left"/>
              <w:rPr>
                <w:rFonts w:ascii="Times New Roman" w:hAnsi="Times New Roman"/>
                <w:bCs/>
                <w:sz w:val="22"/>
                <w:szCs w:val="22"/>
              </w:rPr>
            </w:pPr>
            <w:r w:rsidRPr="00FC58CD">
              <w:rPr>
                <w:rFonts w:ascii="Times New Roman" w:hAnsi="Times New Roman"/>
                <w:sz w:val="22"/>
                <w:szCs w:val="22"/>
              </w:rPr>
              <w:t>AFI_AIM_RBIS_QMS_102_PR01_TMP</w:t>
            </w:r>
          </w:p>
        </w:tc>
        <w:tc>
          <w:tcPr>
            <w:tcW w:w="5113" w:type="dxa"/>
            <w:vAlign w:val="center"/>
          </w:tcPr>
          <w:p w14:paraId="341EB5A6" w14:textId="0E431905" w:rsidR="00AB47F0" w:rsidRPr="00CD4DAC" w:rsidRDefault="00FC58CD" w:rsidP="00AB47F0">
            <w:pPr>
              <w:spacing w:before="0"/>
              <w:ind w:left="22"/>
              <w:jc w:val="left"/>
              <w:rPr>
                <w:rFonts w:ascii="Times New Roman" w:hAnsi="Times New Roman"/>
                <w:bCs/>
                <w:sz w:val="22"/>
                <w:szCs w:val="22"/>
              </w:rPr>
            </w:pPr>
            <w:r w:rsidRPr="00FC58CD">
              <w:rPr>
                <w:rFonts w:ascii="Times New Roman" w:hAnsi="Times New Roman"/>
                <w:sz w:val="22"/>
                <w:szCs w:val="22"/>
              </w:rPr>
              <w:t>AFI AIM RBIS QMS Procedure for Nonconformity, Complaint Management, Corrective Action and Error Analysis template</w:t>
            </w:r>
          </w:p>
        </w:tc>
      </w:tr>
      <w:tr w:rsidR="00356568" w:rsidRPr="00137F1A" w14:paraId="5E3D880A" w14:textId="77777777" w:rsidTr="00CD4DAC">
        <w:trPr>
          <w:trHeight w:val="289"/>
        </w:trPr>
        <w:tc>
          <w:tcPr>
            <w:tcW w:w="3959" w:type="dxa"/>
            <w:vAlign w:val="center"/>
          </w:tcPr>
          <w:p w14:paraId="46423D9A" w14:textId="70FBA8E9" w:rsidR="00356568" w:rsidRPr="00CD4DAC" w:rsidRDefault="00356568" w:rsidP="00356568">
            <w:pPr>
              <w:spacing w:before="0"/>
              <w:ind w:left="22"/>
              <w:jc w:val="left"/>
              <w:rPr>
                <w:rFonts w:ascii="Times New Roman" w:hAnsi="Times New Roman"/>
                <w:sz w:val="22"/>
                <w:szCs w:val="22"/>
              </w:rPr>
            </w:pPr>
          </w:p>
        </w:tc>
        <w:tc>
          <w:tcPr>
            <w:tcW w:w="5113" w:type="dxa"/>
            <w:vAlign w:val="center"/>
          </w:tcPr>
          <w:p w14:paraId="76420818" w14:textId="371CA13D" w:rsidR="00356568" w:rsidRPr="00CD4DAC" w:rsidRDefault="00AF7FA5" w:rsidP="00356568">
            <w:pPr>
              <w:spacing w:before="0"/>
              <w:ind w:left="22"/>
              <w:jc w:val="left"/>
              <w:rPr>
                <w:rFonts w:ascii="Times New Roman" w:hAnsi="Times New Roman"/>
                <w:sz w:val="22"/>
                <w:szCs w:val="22"/>
              </w:rPr>
            </w:pPr>
            <w:r w:rsidRPr="00CD4DAC">
              <w:rPr>
                <w:rFonts w:ascii="Times New Roman" w:hAnsi="Times New Roman"/>
                <w:sz w:val="22"/>
                <w:szCs w:val="22"/>
              </w:rPr>
              <w:t>Next Intended User</w:t>
            </w:r>
            <w:r w:rsidR="00356568" w:rsidRPr="00CD4DAC">
              <w:rPr>
                <w:rFonts w:ascii="Times New Roman" w:hAnsi="Times New Roman"/>
                <w:sz w:val="22"/>
                <w:szCs w:val="22"/>
              </w:rPr>
              <w:t xml:space="preserve"> Satisfaction Survey Form</w:t>
            </w:r>
          </w:p>
        </w:tc>
      </w:tr>
      <w:tr w:rsidR="00ED12AA" w:rsidRPr="00137F1A" w14:paraId="583E66C7" w14:textId="77777777" w:rsidTr="00CD4DAC">
        <w:trPr>
          <w:trHeight w:val="289"/>
        </w:trPr>
        <w:tc>
          <w:tcPr>
            <w:tcW w:w="3959" w:type="dxa"/>
            <w:vAlign w:val="center"/>
          </w:tcPr>
          <w:p w14:paraId="1EA51D98" w14:textId="13493FBD" w:rsidR="00ED12AA" w:rsidRPr="00CD4DAC" w:rsidRDefault="00FC58CD" w:rsidP="00ED12AA">
            <w:pPr>
              <w:spacing w:before="0"/>
              <w:ind w:left="22"/>
              <w:jc w:val="left"/>
              <w:rPr>
                <w:rFonts w:ascii="Times New Roman" w:hAnsi="Times New Roman"/>
                <w:sz w:val="22"/>
                <w:szCs w:val="22"/>
              </w:rPr>
            </w:pPr>
            <w:r w:rsidRPr="00FC58CD">
              <w:rPr>
                <w:rFonts w:ascii="Times New Roman" w:hAnsi="Times New Roman"/>
                <w:sz w:val="22"/>
                <w:szCs w:val="22"/>
              </w:rPr>
              <w:t>AFI_AIM_RBIS_QMS_621_RG01_TMP</w:t>
            </w:r>
          </w:p>
        </w:tc>
        <w:tc>
          <w:tcPr>
            <w:tcW w:w="5113" w:type="dxa"/>
            <w:vAlign w:val="center"/>
          </w:tcPr>
          <w:p w14:paraId="3F6D1EAB" w14:textId="0F9B0446" w:rsidR="00ED12AA" w:rsidRPr="00CD4DAC" w:rsidRDefault="00FC58CD" w:rsidP="00ED12AA">
            <w:pPr>
              <w:spacing w:before="0"/>
              <w:ind w:left="22"/>
              <w:jc w:val="left"/>
              <w:rPr>
                <w:rFonts w:ascii="Times New Roman" w:hAnsi="Times New Roman"/>
                <w:sz w:val="22"/>
                <w:szCs w:val="22"/>
              </w:rPr>
            </w:pPr>
            <w:r w:rsidRPr="00FC58CD">
              <w:rPr>
                <w:rFonts w:ascii="Times New Roman" w:hAnsi="Times New Roman"/>
                <w:sz w:val="22"/>
                <w:szCs w:val="22"/>
              </w:rPr>
              <w:t>AFI AIM RBIS QMS Objectives, Targets and Programmes</w:t>
            </w:r>
          </w:p>
        </w:tc>
      </w:tr>
      <w:tr w:rsidR="00ED12AA" w:rsidRPr="00137F1A" w14:paraId="1B25D5FE" w14:textId="77777777" w:rsidTr="00CD4DAC">
        <w:trPr>
          <w:trHeight w:val="289"/>
        </w:trPr>
        <w:tc>
          <w:tcPr>
            <w:tcW w:w="3959" w:type="dxa"/>
            <w:vAlign w:val="center"/>
          </w:tcPr>
          <w:p w14:paraId="227BB768" w14:textId="5966DE0A" w:rsidR="00ED12AA" w:rsidRPr="00CD4DAC" w:rsidRDefault="00CD4DAC" w:rsidP="00ED12AA">
            <w:pPr>
              <w:spacing w:before="0"/>
              <w:ind w:left="22"/>
              <w:jc w:val="left"/>
              <w:rPr>
                <w:rFonts w:ascii="Times New Roman" w:hAnsi="Times New Roman"/>
                <w:sz w:val="22"/>
                <w:szCs w:val="22"/>
              </w:rPr>
            </w:pPr>
            <w:r w:rsidRPr="00CD4DAC">
              <w:rPr>
                <w:rFonts w:ascii="Times New Roman" w:hAnsi="Times New Roman"/>
                <w:sz w:val="22"/>
                <w:szCs w:val="22"/>
              </w:rPr>
              <w:t>AFI_AIM_RBIS_QMS_930_PR01_TMP</w:t>
            </w:r>
          </w:p>
        </w:tc>
        <w:tc>
          <w:tcPr>
            <w:tcW w:w="5113" w:type="dxa"/>
            <w:vAlign w:val="center"/>
          </w:tcPr>
          <w:p w14:paraId="7F37CFA4" w14:textId="345C1291" w:rsidR="00ED12AA" w:rsidRPr="00CD4DAC" w:rsidRDefault="00CD4DAC" w:rsidP="00ED12AA">
            <w:pPr>
              <w:spacing w:before="0"/>
              <w:ind w:left="22"/>
              <w:jc w:val="left"/>
              <w:rPr>
                <w:rFonts w:ascii="Times New Roman" w:hAnsi="Times New Roman"/>
                <w:sz w:val="22"/>
                <w:szCs w:val="22"/>
              </w:rPr>
            </w:pPr>
            <w:r w:rsidRPr="00CD4DAC">
              <w:rPr>
                <w:rFonts w:ascii="Times New Roman" w:hAnsi="Times New Roman"/>
                <w:sz w:val="22"/>
                <w:szCs w:val="22"/>
              </w:rPr>
              <w:t>AFI AIM RBIS QMS Procedure for Management Review template</w:t>
            </w:r>
          </w:p>
        </w:tc>
      </w:tr>
      <w:tr w:rsidR="00ED12AA" w:rsidRPr="00137F1A" w14:paraId="179898E9" w14:textId="77777777" w:rsidTr="00CD4DAC">
        <w:trPr>
          <w:trHeight w:val="289"/>
        </w:trPr>
        <w:tc>
          <w:tcPr>
            <w:tcW w:w="3959" w:type="dxa"/>
            <w:vAlign w:val="center"/>
          </w:tcPr>
          <w:p w14:paraId="121ECA74" w14:textId="17AFF81D" w:rsidR="00ED12AA" w:rsidRPr="00CD4DAC" w:rsidRDefault="00CD4DAC" w:rsidP="00ED12AA">
            <w:pPr>
              <w:spacing w:before="0"/>
              <w:ind w:left="22"/>
              <w:jc w:val="left"/>
              <w:rPr>
                <w:rFonts w:ascii="Times New Roman" w:hAnsi="Times New Roman"/>
                <w:sz w:val="22"/>
                <w:szCs w:val="22"/>
              </w:rPr>
            </w:pPr>
            <w:r w:rsidRPr="00CD4DAC">
              <w:rPr>
                <w:rFonts w:ascii="Times New Roman" w:hAnsi="Times New Roman"/>
                <w:sz w:val="22"/>
                <w:szCs w:val="22"/>
              </w:rPr>
              <w:t>AFI_AIM_RBIS_QMS_750_PR01_TMP</w:t>
            </w:r>
          </w:p>
        </w:tc>
        <w:tc>
          <w:tcPr>
            <w:tcW w:w="5113" w:type="dxa"/>
            <w:vAlign w:val="center"/>
          </w:tcPr>
          <w:p w14:paraId="4249784A" w14:textId="1A0ED8B8" w:rsidR="00ED12AA" w:rsidRPr="00CD4DAC" w:rsidRDefault="00CD4DAC" w:rsidP="00ED12AA">
            <w:pPr>
              <w:spacing w:before="0"/>
              <w:ind w:left="22"/>
              <w:jc w:val="left"/>
              <w:rPr>
                <w:rFonts w:ascii="Times New Roman" w:hAnsi="Times New Roman"/>
                <w:sz w:val="22"/>
                <w:szCs w:val="22"/>
              </w:rPr>
            </w:pPr>
            <w:r w:rsidRPr="00CD4DAC">
              <w:rPr>
                <w:rFonts w:ascii="Times New Roman" w:hAnsi="Times New Roman"/>
                <w:sz w:val="22"/>
                <w:szCs w:val="22"/>
              </w:rPr>
              <w:t>AFI AIM RBIS QMS Procedure for the Control of Documented Information template</w:t>
            </w:r>
          </w:p>
        </w:tc>
      </w:tr>
    </w:tbl>
    <w:p w14:paraId="75BAF33F" w14:textId="77777777" w:rsidR="00A83DD0" w:rsidRDefault="00A83DD0"/>
    <w:sectPr w:rsidR="00A83DD0" w:rsidSect="006D0679">
      <w:headerReference w:type="even" r:id="rId14"/>
      <w:headerReference w:type="default" r:id="rId15"/>
      <w:footerReference w:type="default" r:id="rId16"/>
      <w:headerReference w:type="first" r:id="rId17"/>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F6734" w14:textId="77777777" w:rsidR="003F1698" w:rsidRDefault="003F1698" w:rsidP="000C38E1">
      <w:pPr>
        <w:spacing w:before="0"/>
      </w:pPr>
      <w:r>
        <w:separator/>
      </w:r>
    </w:p>
  </w:endnote>
  <w:endnote w:type="continuationSeparator" w:id="0">
    <w:p w14:paraId="1B3E285A" w14:textId="77777777" w:rsidR="003F1698" w:rsidRDefault="003F1698" w:rsidP="000C38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84FF" w14:textId="77777777" w:rsidR="006D0679" w:rsidRDefault="001C4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881351" w14:textId="77777777" w:rsidR="006D0679" w:rsidRDefault="006D0679">
    <w:pPr>
      <w:pStyle w:val="Footer"/>
      <w:ind w:right="360"/>
    </w:pPr>
  </w:p>
  <w:p w14:paraId="0A59B477" w14:textId="77777777" w:rsidR="006D0679" w:rsidRDefault="006D0679"/>
  <w:p w14:paraId="2E6CE8E3" w14:textId="77777777" w:rsidR="006D0679" w:rsidRDefault="006D0679"/>
  <w:p w14:paraId="232F1406" w14:textId="77777777" w:rsidR="006D0679" w:rsidRDefault="006D0679" w:rsidP="006D06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648CB" w14:textId="77777777" w:rsidR="006D0679" w:rsidRPr="00D75691" w:rsidRDefault="006D0679" w:rsidP="006D067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E00C" w14:textId="77777777" w:rsidR="006D0679" w:rsidRDefault="006D0679">
    <w:pPr>
      <w:pStyle w:val="Footer"/>
      <w:tabs>
        <w:tab w:val="clear" w:pos="4153"/>
        <w:tab w:val="clear" w:pos="8306"/>
      </w:tabs>
      <w:ind w:left="120"/>
      <w:rPr>
        <w:rFonts w:ascii="Arial Narrow" w:hAnsi="Arial Narrow"/>
        <w:b/>
        <w:bCs/>
        <w:color w:val="FF0000"/>
        <w:szCs w:val="20"/>
        <w:lang w:val="en-US"/>
      </w:rPr>
    </w:pPr>
  </w:p>
  <w:p w14:paraId="51F5FC75" w14:textId="77777777" w:rsidR="006D0679" w:rsidRDefault="006D0679">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E4C21" w14:textId="1041678A" w:rsidR="006D0679" w:rsidRPr="002D07F8" w:rsidRDefault="001C4071" w:rsidP="006D0679">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4F4E92">
      <w:rPr>
        <w:rFonts w:ascii="Times New Roman" w:hAnsi="Times New Roman"/>
        <w:i/>
        <w:sz w:val="16"/>
      </w:rPr>
      <w:t xml:space="preserve">State </w:t>
    </w:r>
    <w:r w:rsidR="005E5FED">
      <w:rPr>
        <w:rFonts w:ascii="Times New Roman" w:hAnsi="Times New Roman"/>
        <w:i/>
        <w:sz w:val="16"/>
      </w:rPr>
      <w:t>AIS/AIM</w:t>
    </w:r>
    <w:r w:rsidRPr="002D07F8">
      <w:rPr>
        <w:rFonts w:ascii="Times New Roman" w:hAnsi="Times New Roman"/>
        <w:i/>
        <w:sz w:val="16"/>
      </w:rPr>
      <w:t xml:space="preserve">. Any disclosure, unauthorized reproduction or use is strictly prohibited except with permission from management of </w:t>
    </w:r>
    <w:r w:rsidR="004F4E92">
      <w:rPr>
        <w:rFonts w:ascii="Times New Roman" w:hAnsi="Times New Roman"/>
        <w:i/>
        <w:sz w:val="16"/>
      </w:rPr>
      <w:t>State</w:t>
    </w:r>
    <w:r w:rsidRPr="002D07F8">
      <w:rPr>
        <w:rFonts w:ascii="Times New Roman" w:hAnsi="Times New Roman"/>
        <w:i/>
        <w:sz w:val="16"/>
      </w:rPr>
      <w:t xml:space="preserve"> </w:t>
    </w:r>
    <w:r w:rsidR="005E5FED">
      <w:rPr>
        <w:rFonts w:ascii="Times New Roman" w:hAnsi="Times New Roman"/>
        <w:i/>
        <w:sz w:val="16"/>
      </w:rPr>
      <w:t>AIS/AIM</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24476" w14:textId="77777777" w:rsidR="003F1698" w:rsidRDefault="003F1698" w:rsidP="000C38E1">
      <w:pPr>
        <w:spacing w:before="0"/>
      </w:pPr>
      <w:r>
        <w:separator/>
      </w:r>
    </w:p>
  </w:footnote>
  <w:footnote w:type="continuationSeparator" w:id="0">
    <w:p w14:paraId="6AC0A299" w14:textId="77777777" w:rsidR="003F1698" w:rsidRDefault="003F1698" w:rsidP="000C38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B24E9" w14:textId="5D9BA652" w:rsidR="006D0679" w:rsidRDefault="008742A7">
    <w:pPr>
      <w:pStyle w:val="Header"/>
    </w:pPr>
    <w:r>
      <w:rPr>
        <w:noProof/>
        <w:lang w:eastAsia="en-GB"/>
      </w:rPr>
      <w:pict w14:anchorId="37488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7" o:spid="_x0000_s1029" type="#_x0000_t75" style="position:absolute;left:0;text-align:left;margin-left:0;margin-top:0;width:481.45pt;height:173.8pt;z-index:-251657216;mso-position-horizontal:center;mso-position-horizontal-relative:margin;mso-position-vertical:center;mso-position-vertical-relative:margin" o:allowincell="f">
          <v:imagedata r:id="rId1" o:title="ICAO" gain="19661f" blacklevel="22938f"/>
          <w10:wrap anchorx="margin" anchory="margin"/>
        </v:shape>
      </w:pict>
    </w:r>
    <w:r w:rsidR="001C4071">
      <w:rPr>
        <w:noProof/>
        <w:lang w:eastAsia="en-GB"/>
      </w:rPr>
      <w:drawing>
        <wp:anchor distT="0" distB="0" distL="114300" distR="114300" simplePos="0" relativeHeight="251655680" behindDoc="1" locked="0" layoutInCell="0" allowOverlap="1" wp14:anchorId="4A6832CC" wp14:editId="1A71A6E3">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3"/>
      <w:gridCol w:w="3015"/>
    </w:tblGrid>
    <w:tr w:rsidR="006D0679" w:rsidRPr="00441131" w14:paraId="70D1B8DC" w14:textId="77777777" w:rsidTr="00B42967">
      <w:trPr>
        <w:trHeight w:val="957"/>
      </w:trPr>
      <w:tc>
        <w:tcPr>
          <w:tcW w:w="3705" w:type="dxa"/>
        </w:tcPr>
        <w:p w14:paraId="3B4D1CE9" w14:textId="66D09FD7" w:rsidR="006D0679" w:rsidRPr="00441131" w:rsidRDefault="00B960F5" w:rsidP="006D0679">
          <w:pPr>
            <w:spacing w:before="0"/>
            <w:ind w:left="0"/>
            <w:rPr>
              <w:rFonts w:ascii="Times New Roman" w:hAnsi="Times New Roman"/>
            </w:rPr>
          </w:pPr>
          <w:r>
            <w:rPr>
              <w:rFonts w:eastAsia="SimSun" w:cs="Arial"/>
              <w:b/>
              <w:noProof/>
              <w:lang w:val="en-US"/>
            </w:rPr>
            <w:drawing>
              <wp:anchor distT="0" distB="0" distL="114300" distR="114300" simplePos="0" relativeHeight="251665408" behindDoc="0" locked="0" layoutInCell="1" allowOverlap="1" wp14:anchorId="6C90FA08" wp14:editId="1E1410F9">
                <wp:simplePos x="0" y="0"/>
                <wp:positionH relativeFrom="column">
                  <wp:posOffset>272939</wp:posOffset>
                </wp:positionH>
                <wp:positionV relativeFrom="paragraph">
                  <wp:posOffset>7620</wp:posOffset>
                </wp:positionV>
                <wp:extent cx="1607783" cy="582742"/>
                <wp:effectExtent l="0" t="0" r="0" b="825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07783" cy="58274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185ADCB5" w14:textId="0E76BAE0" w:rsidR="004B2120" w:rsidRPr="00B92559" w:rsidRDefault="00B42967" w:rsidP="00B92559">
          <w:pPr>
            <w:spacing w:before="0"/>
            <w:ind w:left="0"/>
            <w:jc w:val="center"/>
            <w:rPr>
              <w:rFonts w:ascii="Times New Roman" w:hAnsi="Times New Roman"/>
              <w:b/>
              <w:sz w:val="24"/>
            </w:rPr>
          </w:pPr>
          <w:r w:rsidRPr="00B42967">
            <w:rPr>
              <w:rFonts w:ascii="Times New Roman" w:hAnsi="Times New Roman"/>
              <w:b/>
              <w:sz w:val="24"/>
            </w:rPr>
            <w:t>AFI AIM RBIS QMS PROCEDURE FOR QMS MONITORING, MEASUREMENT, ANALYSIS AND EVALUATION TEMPLATE</w:t>
          </w:r>
        </w:p>
      </w:tc>
    </w:tr>
    <w:tr w:rsidR="006D0679" w:rsidRPr="00441131" w14:paraId="7B561890" w14:textId="77777777" w:rsidTr="006D0679">
      <w:trPr>
        <w:trHeight w:val="130"/>
      </w:trPr>
      <w:tc>
        <w:tcPr>
          <w:tcW w:w="9895" w:type="dxa"/>
          <w:gridSpan w:val="4"/>
          <w:shd w:val="clear" w:color="auto" w:fill="BDD6EE" w:themeFill="accent1" w:themeFillTint="66"/>
        </w:tcPr>
        <w:p w14:paraId="38ADB719" w14:textId="02395084" w:rsidR="006D0679" w:rsidRPr="00441131" w:rsidRDefault="006D0679" w:rsidP="006D0679">
          <w:pPr>
            <w:spacing w:before="0"/>
            <w:ind w:left="0"/>
            <w:jc w:val="left"/>
            <w:rPr>
              <w:rFonts w:ascii="Times New Roman" w:hAnsi="Times New Roman"/>
              <w:b/>
              <w:sz w:val="2"/>
            </w:rPr>
          </w:pPr>
        </w:p>
      </w:tc>
    </w:tr>
    <w:tr w:rsidR="00B42967" w:rsidRPr="00441131" w14:paraId="2212AF40" w14:textId="77777777" w:rsidTr="00B42967">
      <w:trPr>
        <w:trHeight w:val="356"/>
      </w:trPr>
      <w:tc>
        <w:tcPr>
          <w:tcW w:w="4537" w:type="dxa"/>
          <w:gridSpan w:val="2"/>
          <w:vAlign w:val="center"/>
        </w:tcPr>
        <w:p w14:paraId="46033D32" w14:textId="55E119D2" w:rsidR="00B42967" w:rsidRPr="00441131" w:rsidRDefault="00B42967" w:rsidP="006D0679">
          <w:pPr>
            <w:spacing w:before="0"/>
            <w:ind w:left="0"/>
            <w:jc w:val="center"/>
            <w:rPr>
              <w:rFonts w:ascii="Times New Roman" w:hAnsi="Times New Roman"/>
              <w:b/>
            </w:rPr>
          </w:pPr>
          <w:r w:rsidRPr="00441131">
            <w:rPr>
              <w:rFonts w:ascii="Times New Roman" w:hAnsi="Times New Roman"/>
              <w:b/>
            </w:rPr>
            <w:t xml:space="preserve">Doc No.: </w:t>
          </w:r>
          <w:r w:rsidRPr="00B42967">
            <w:rPr>
              <w:rFonts w:ascii="Times New Roman" w:hAnsi="Times New Roman"/>
              <w:b/>
            </w:rPr>
            <w:t>AFI_AIM_RBIS_QMS_910_PR01_TMP</w:t>
          </w:r>
        </w:p>
      </w:tc>
      <w:tc>
        <w:tcPr>
          <w:tcW w:w="2343" w:type="dxa"/>
          <w:vAlign w:val="center"/>
        </w:tcPr>
        <w:p w14:paraId="67411264" w14:textId="2666FA35" w:rsidR="00B42967" w:rsidRPr="00441131" w:rsidRDefault="00B42967" w:rsidP="006D0679">
          <w:pPr>
            <w:spacing w:before="0"/>
            <w:ind w:left="0"/>
            <w:jc w:val="center"/>
            <w:rPr>
              <w:rFonts w:ascii="Times New Roman" w:hAnsi="Times New Roman"/>
              <w:b/>
            </w:rPr>
          </w:pPr>
          <w:r w:rsidRPr="00441131">
            <w:rPr>
              <w:rFonts w:ascii="Times New Roman" w:hAnsi="Times New Roman"/>
              <w:b/>
            </w:rPr>
            <w:t>Revision: 0</w:t>
          </w:r>
        </w:p>
      </w:tc>
      <w:tc>
        <w:tcPr>
          <w:tcW w:w="3015" w:type="dxa"/>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14:paraId="466B6BC8" w14:textId="134839FD" w:rsidR="00B42967" w:rsidRPr="00441131" w:rsidRDefault="00B42967" w:rsidP="006D0679">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6</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p>
              </w:sdtContent>
            </w:sdt>
          </w:sdtContent>
        </w:sdt>
      </w:tc>
    </w:tr>
  </w:tbl>
  <w:p w14:paraId="41D9EAB0" w14:textId="73C5A1EE" w:rsidR="006D0679" w:rsidRDefault="008742A7" w:rsidP="006D0679">
    <w:pPr>
      <w:spacing w:before="0"/>
    </w:pPr>
    <w:r>
      <w:rPr>
        <w:noProof/>
      </w:rPr>
      <w:pict w14:anchorId="7FE21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8" o:spid="_x0000_s1030" type="#_x0000_t75" style="position:absolute;left:0;text-align:left;margin-left:0;margin-top:0;width:481.45pt;height:173.8pt;z-index:-251656192;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B058" w14:textId="7CC02974" w:rsidR="006D0679" w:rsidRDefault="008742A7">
    <w:pPr>
      <w:pStyle w:val="Header"/>
    </w:pPr>
    <w:r>
      <w:rPr>
        <w:noProof/>
      </w:rPr>
      <w:pict w14:anchorId="7303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6" o:spid="_x0000_s1028" type="#_x0000_t75" style="position:absolute;left:0;text-align:left;margin-left:0;margin-top:0;width:481.45pt;height:173.8pt;z-index:-251658240;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5EECC" w14:textId="3D46B956" w:rsidR="00B42967" w:rsidRDefault="008742A7">
    <w:pPr>
      <w:pStyle w:val="Header"/>
    </w:pPr>
    <w:r>
      <w:rPr>
        <w:noProof/>
      </w:rPr>
      <w:pict w14:anchorId="5D40F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10" o:spid="_x0000_s1032" type="#_x0000_t75" style="position:absolute;left:0;text-align:left;margin-left:0;margin-top:0;width:481.45pt;height:173.8pt;z-index:-25165414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3"/>
      <w:gridCol w:w="3015"/>
    </w:tblGrid>
    <w:tr w:rsidR="004F4E92" w:rsidRPr="00441131" w14:paraId="74548C0D" w14:textId="77777777" w:rsidTr="00342492">
      <w:trPr>
        <w:trHeight w:val="957"/>
      </w:trPr>
      <w:tc>
        <w:tcPr>
          <w:tcW w:w="3705" w:type="dxa"/>
        </w:tcPr>
        <w:p w14:paraId="39EA6B64" w14:textId="77777777" w:rsidR="004F4E92" w:rsidRPr="00441131" w:rsidRDefault="004F4E92" w:rsidP="004F4E92">
          <w:pPr>
            <w:spacing w:before="0"/>
            <w:ind w:left="0"/>
            <w:rPr>
              <w:rFonts w:ascii="Times New Roman" w:hAnsi="Times New Roman"/>
            </w:rPr>
          </w:pPr>
          <w:r>
            <w:rPr>
              <w:rFonts w:eastAsia="SimSun" w:cs="Arial"/>
              <w:b/>
              <w:noProof/>
              <w:lang w:val="en-US"/>
            </w:rPr>
            <w:drawing>
              <wp:anchor distT="0" distB="0" distL="114300" distR="114300" simplePos="0" relativeHeight="251667456" behindDoc="0" locked="0" layoutInCell="1" allowOverlap="1" wp14:anchorId="03D26382" wp14:editId="3940264D">
                <wp:simplePos x="0" y="0"/>
                <wp:positionH relativeFrom="column">
                  <wp:posOffset>272939</wp:posOffset>
                </wp:positionH>
                <wp:positionV relativeFrom="paragraph">
                  <wp:posOffset>7620</wp:posOffset>
                </wp:positionV>
                <wp:extent cx="1607783" cy="582742"/>
                <wp:effectExtent l="0" t="0" r="0" b="8255"/>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07783" cy="58274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7126B0AB" w14:textId="77777777" w:rsidR="004F4E92" w:rsidRPr="00B92559" w:rsidRDefault="004F4E92" w:rsidP="004F4E92">
          <w:pPr>
            <w:spacing w:before="0"/>
            <w:ind w:left="0"/>
            <w:jc w:val="center"/>
            <w:rPr>
              <w:rFonts w:ascii="Times New Roman" w:hAnsi="Times New Roman"/>
              <w:b/>
              <w:sz w:val="24"/>
            </w:rPr>
          </w:pPr>
          <w:r w:rsidRPr="00B42967">
            <w:rPr>
              <w:rFonts w:ascii="Times New Roman" w:hAnsi="Times New Roman"/>
              <w:b/>
              <w:sz w:val="24"/>
            </w:rPr>
            <w:t>AFI AIM RBIS QMS PROCEDURE FOR QMS MONITORING, MEASUREMENT, ANALYSIS AND EVALUATION TEMPLATE</w:t>
          </w:r>
        </w:p>
      </w:tc>
    </w:tr>
    <w:tr w:rsidR="004F4E92" w:rsidRPr="00441131" w14:paraId="5A069159" w14:textId="77777777" w:rsidTr="00342492">
      <w:trPr>
        <w:trHeight w:val="130"/>
      </w:trPr>
      <w:tc>
        <w:tcPr>
          <w:tcW w:w="9895" w:type="dxa"/>
          <w:gridSpan w:val="4"/>
          <w:shd w:val="clear" w:color="auto" w:fill="BDD6EE" w:themeFill="accent1" w:themeFillTint="66"/>
        </w:tcPr>
        <w:p w14:paraId="6A8DB932" w14:textId="77777777" w:rsidR="004F4E92" w:rsidRPr="00441131" w:rsidRDefault="004F4E92" w:rsidP="004F4E92">
          <w:pPr>
            <w:spacing w:before="0"/>
            <w:ind w:left="0"/>
            <w:jc w:val="left"/>
            <w:rPr>
              <w:rFonts w:ascii="Times New Roman" w:hAnsi="Times New Roman"/>
              <w:b/>
              <w:sz w:val="2"/>
            </w:rPr>
          </w:pPr>
        </w:p>
      </w:tc>
    </w:tr>
    <w:tr w:rsidR="004F4E92" w:rsidRPr="00441131" w14:paraId="7B799EEA" w14:textId="77777777" w:rsidTr="00342492">
      <w:trPr>
        <w:trHeight w:val="356"/>
      </w:trPr>
      <w:tc>
        <w:tcPr>
          <w:tcW w:w="4537" w:type="dxa"/>
          <w:gridSpan w:val="2"/>
          <w:vAlign w:val="center"/>
        </w:tcPr>
        <w:p w14:paraId="4902E989" w14:textId="77777777" w:rsidR="004F4E92" w:rsidRPr="00441131" w:rsidRDefault="004F4E92" w:rsidP="004F4E92">
          <w:pPr>
            <w:spacing w:before="0"/>
            <w:ind w:left="0"/>
            <w:jc w:val="center"/>
            <w:rPr>
              <w:rFonts w:ascii="Times New Roman" w:hAnsi="Times New Roman"/>
              <w:b/>
            </w:rPr>
          </w:pPr>
          <w:r w:rsidRPr="00441131">
            <w:rPr>
              <w:rFonts w:ascii="Times New Roman" w:hAnsi="Times New Roman"/>
              <w:b/>
            </w:rPr>
            <w:t xml:space="preserve">Doc No.: </w:t>
          </w:r>
          <w:r w:rsidRPr="00B42967">
            <w:rPr>
              <w:rFonts w:ascii="Times New Roman" w:hAnsi="Times New Roman"/>
              <w:b/>
            </w:rPr>
            <w:t>AFI_AIM_RBIS_QMS_910_PR01_TMP</w:t>
          </w:r>
        </w:p>
      </w:tc>
      <w:tc>
        <w:tcPr>
          <w:tcW w:w="2343" w:type="dxa"/>
          <w:vAlign w:val="center"/>
        </w:tcPr>
        <w:p w14:paraId="0FC5FD52" w14:textId="77777777" w:rsidR="004F4E92" w:rsidRPr="00441131" w:rsidRDefault="004F4E92" w:rsidP="004F4E92">
          <w:pPr>
            <w:spacing w:before="0"/>
            <w:ind w:left="0"/>
            <w:jc w:val="center"/>
            <w:rPr>
              <w:rFonts w:ascii="Times New Roman" w:hAnsi="Times New Roman"/>
              <w:b/>
            </w:rPr>
          </w:pPr>
          <w:r w:rsidRPr="00441131">
            <w:rPr>
              <w:rFonts w:ascii="Times New Roman" w:hAnsi="Times New Roman"/>
              <w:b/>
            </w:rPr>
            <w:t>Revision: 0</w:t>
          </w:r>
        </w:p>
      </w:tc>
      <w:tc>
        <w:tcPr>
          <w:tcW w:w="3015" w:type="dxa"/>
          <w:vAlign w:val="center"/>
        </w:tcPr>
        <w:sdt>
          <w:sdtPr>
            <w:rPr>
              <w:rFonts w:ascii="Times New Roman" w:hAnsi="Times New Roman"/>
            </w:rPr>
            <w:id w:val="-851259169"/>
            <w:docPartObj>
              <w:docPartGallery w:val="Page Numbers (Bottom of Page)"/>
              <w:docPartUnique/>
            </w:docPartObj>
          </w:sdtPr>
          <w:sdtEndPr/>
          <w:sdtContent>
            <w:sdt>
              <w:sdtPr>
                <w:rPr>
                  <w:rFonts w:ascii="Times New Roman" w:hAnsi="Times New Roman"/>
                </w:rPr>
                <w:id w:val="1940021069"/>
                <w:docPartObj>
                  <w:docPartGallery w:val="Page Numbers (Top of Page)"/>
                  <w:docPartUnique/>
                </w:docPartObj>
              </w:sdtPr>
              <w:sdtEndPr/>
              <w:sdtContent>
                <w:p w14:paraId="3993F061" w14:textId="77777777" w:rsidR="004F4E92" w:rsidRPr="00441131" w:rsidRDefault="004F4E92" w:rsidP="004F4E92">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6</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p>
              </w:sdtContent>
            </w:sdt>
          </w:sdtContent>
        </w:sdt>
      </w:tc>
    </w:tr>
  </w:tbl>
  <w:p w14:paraId="0CCCAF73" w14:textId="23739117" w:rsidR="00B42967" w:rsidRDefault="008742A7" w:rsidP="004F4E92">
    <w:pPr>
      <w:pStyle w:val="Header"/>
      <w:spacing w:before="0"/>
    </w:pPr>
    <w:r>
      <w:rPr>
        <w:noProof/>
      </w:rPr>
      <w:pict w14:anchorId="2391E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11" o:spid="_x0000_s1033" type="#_x0000_t75" style="position:absolute;left:0;text-align:left;margin-left:0;margin-top:0;width:481.45pt;height:173.8pt;z-index:-251653120;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BDAC" w14:textId="5CC24DF8" w:rsidR="00B42967" w:rsidRDefault="008742A7">
    <w:pPr>
      <w:pStyle w:val="Header"/>
    </w:pPr>
    <w:r>
      <w:rPr>
        <w:noProof/>
      </w:rPr>
      <w:pict w14:anchorId="2535F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7209909" o:spid="_x0000_s1031" type="#_x0000_t75" style="position:absolute;left:0;text-align:left;margin-left:0;margin-top:0;width:481.45pt;height:173.8pt;z-index:-251655168;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16A61CAA"/>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171D5D53"/>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1E7363E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F942514"/>
    <w:multiLevelType w:val="hybridMultilevel"/>
    <w:tmpl w:val="F01C1364"/>
    <w:lvl w:ilvl="0" w:tplc="273C6F8C">
      <w:start w:val="1"/>
      <w:numFmt w:val="decimal"/>
      <w:lvlText w:val="%1."/>
      <w:lvlJc w:val="left"/>
      <w:pPr>
        <w:ind w:left="947" w:hanging="360"/>
      </w:pPr>
      <w:rPr>
        <w:rFonts w:ascii="Times New Roman" w:hAnsi="Times New Roman" w:cs="Times New Roman" w:hint="default"/>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D544F7"/>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147C47"/>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32F223C6"/>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362C66E3"/>
    <w:multiLevelType w:val="hybridMultilevel"/>
    <w:tmpl w:val="E864F650"/>
    <w:lvl w:ilvl="0" w:tplc="BF329560">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250221"/>
    <w:multiLevelType w:val="hybridMultilevel"/>
    <w:tmpl w:val="A358D4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27E261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49BD1CBC"/>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4A5C5ED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4BCC0548"/>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589F030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592C286D"/>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15:restartNumberingAfterBreak="0">
    <w:nsid w:val="640967B0"/>
    <w:multiLevelType w:val="hybridMultilevel"/>
    <w:tmpl w:val="4C9A1DD0"/>
    <w:lvl w:ilvl="0" w:tplc="33465374">
      <w:start w:val="1"/>
      <w:numFmt w:val="decimal"/>
      <w:lvlText w:val="%1."/>
      <w:lvlJc w:val="left"/>
      <w:pPr>
        <w:ind w:left="947" w:hanging="360"/>
      </w:pPr>
      <w:rPr>
        <w:rFonts w:ascii="Times New Roman" w:hAnsi="Times New Roman" w:hint="default"/>
        <w:sz w:val="22"/>
      </w:rPr>
    </w:lvl>
    <w:lvl w:ilvl="1" w:tplc="08090019">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65054CBB"/>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66C6084E"/>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4" w15:restartNumberingAfterBreak="0">
    <w:nsid w:val="6ACF60B4"/>
    <w:multiLevelType w:val="multilevel"/>
    <w:tmpl w:val="25F8E7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D897486"/>
    <w:multiLevelType w:val="hybridMultilevel"/>
    <w:tmpl w:val="040CA512"/>
    <w:lvl w:ilvl="0" w:tplc="08090005">
      <w:start w:val="1"/>
      <w:numFmt w:val="bullet"/>
      <w:lvlText w:val=""/>
      <w:lvlJc w:val="left"/>
      <w:pPr>
        <w:ind w:left="5418" w:hanging="360"/>
      </w:pPr>
      <w:rPr>
        <w:rFonts w:ascii="Wingdings" w:hAnsi="Wingdings" w:hint="default"/>
      </w:rPr>
    </w:lvl>
    <w:lvl w:ilvl="1" w:tplc="08090003" w:tentative="1">
      <w:start w:val="1"/>
      <w:numFmt w:val="bullet"/>
      <w:lvlText w:val="o"/>
      <w:lvlJc w:val="left"/>
      <w:pPr>
        <w:ind w:left="6138" w:hanging="360"/>
      </w:pPr>
      <w:rPr>
        <w:rFonts w:ascii="Courier New" w:hAnsi="Courier New" w:cs="Courier New" w:hint="default"/>
      </w:rPr>
    </w:lvl>
    <w:lvl w:ilvl="2" w:tplc="08090005" w:tentative="1">
      <w:start w:val="1"/>
      <w:numFmt w:val="bullet"/>
      <w:lvlText w:val=""/>
      <w:lvlJc w:val="left"/>
      <w:pPr>
        <w:ind w:left="6858" w:hanging="360"/>
      </w:pPr>
      <w:rPr>
        <w:rFonts w:ascii="Wingdings" w:hAnsi="Wingdings" w:hint="default"/>
      </w:rPr>
    </w:lvl>
    <w:lvl w:ilvl="3" w:tplc="08090001" w:tentative="1">
      <w:start w:val="1"/>
      <w:numFmt w:val="bullet"/>
      <w:lvlText w:val=""/>
      <w:lvlJc w:val="left"/>
      <w:pPr>
        <w:ind w:left="7578" w:hanging="360"/>
      </w:pPr>
      <w:rPr>
        <w:rFonts w:ascii="Symbol" w:hAnsi="Symbol" w:hint="default"/>
      </w:rPr>
    </w:lvl>
    <w:lvl w:ilvl="4" w:tplc="08090003" w:tentative="1">
      <w:start w:val="1"/>
      <w:numFmt w:val="bullet"/>
      <w:lvlText w:val="o"/>
      <w:lvlJc w:val="left"/>
      <w:pPr>
        <w:ind w:left="8298" w:hanging="360"/>
      </w:pPr>
      <w:rPr>
        <w:rFonts w:ascii="Courier New" w:hAnsi="Courier New" w:cs="Courier New" w:hint="default"/>
      </w:rPr>
    </w:lvl>
    <w:lvl w:ilvl="5" w:tplc="08090005" w:tentative="1">
      <w:start w:val="1"/>
      <w:numFmt w:val="bullet"/>
      <w:lvlText w:val=""/>
      <w:lvlJc w:val="left"/>
      <w:pPr>
        <w:ind w:left="9018" w:hanging="360"/>
      </w:pPr>
      <w:rPr>
        <w:rFonts w:ascii="Wingdings" w:hAnsi="Wingdings" w:hint="default"/>
      </w:rPr>
    </w:lvl>
    <w:lvl w:ilvl="6" w:tplc="08090001" w:tentative="1">
      <w:start w:val="1"/>
      <w:numFmt w:val="bullet"/>
      <w:lvlText w:val=""/>
      <w:lvlJc w:val="left"/>
      <w:pPr>
        <w:ind w:left="9738" w:hanging="360"/>
      </w:pPr>
      <w:rPr>
        <w:rFonts w:ascii="Symbol" w:hAnsi="Symbol" w:hint="default"/>
      </w:rPr>
    </w:lvl>
    <w:lvl w:ilvl="7" w:tplc="08090003" w:tentative="1">
      <w:start w:val="1"/>
      <w:numFmt w:val="bullet"/>
      <w:lvlText w:val="o"/>
      <w:lvlJc w:val="left"/>
      <w:pPr>
        <w:ind w:left="10458" w:hanging="360"/>
      </w:pPr>
      <w:rPr>
        <w:rFonts w:ascii="Courier New" w:hAnsi="Courier New" w:cs="Courier New" w:hint="default"/>
      </w:rPr>
    </w:lvl>
    <w:lvl w:ilvl="8" w:tplc="08090005" w:tentative="1">
      <w:start w:val="1"/>
      <w:numFmt w:val="bullet"/>
      <w:lvlText w:val=""/>
      <w:lvlJc w:val="left"/>
      <w:pPr>
        <w:ind w:left="11178" w:hanging="360"/>
      </w:pPr>
      <w:rPr>
        <w:rFonts w:ascii="Wingdings" w:hAnsi="Wingdings" w:hint="default"/>
      </w:rPr>
    </w:lvl>
  </w:abstractNum>
  <w:abstractNum w:abstractNumId="26" w15:restartNumberingAfterBreak="0">
    <w:nsid w:val="7047353F"/>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7"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8" w15:restartNumberingAfterBreak="0">
    <w:nsid w:val="7A5C7E6D"/>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9" w15:restartNumberingAfterBreak="0">
    <w:nsid w:val="7B182CB1"/>
    <w:multiLevelType w:val="hybridMultilevel"/>
    <w:tmpl w:val="F7FC452C"/>
    <w:lvl w:ilvl="0" w:tplc="03983914">
      <w:start w:val="1"/>
      <w:numFmt w:val="decimal"/>
      <w:lvlText w:val="%1."/>
      <w:lvlJc w:val="left"/>
      <w:pPr>
        <w:ind w:left="947" w:hanging="360"/>
      </w:pPr>
      <w:rPr>
        <w:rFonts w:ascii="Arial" w:hAnsi="Arial" w:cs="Arial" w:hint="default"/>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0" w15:restartNumberingAfterBreak="0">
    <w:nsid w:val="7EC21BA0"/>
    <w:multiLevelType w:val="hybridMultilevel"/>
    <w:tmpl w:val="9D100822"/>
    <w:lvl w:ilvl="0" w:tplc="772C570E">
      <w:start w:val="1"/>
      <w:numFmt w:val="decimal"/>
      <w:lvlText w:val="%1."/>
      <w:lvlJc w:val="left"/>
      <w:pPr>
        <w:ind w:left="947" w:hanging="360"/>
      </w:pPr>
      <w:rPr>
        <w:rFonts w:ascii="Times New Roman" w:hAnsi="Times New Roman" w:hint="default"/>
        <w:sz w:val="22"/>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363558844">
    <w:abstractNumId w:val="24"/>
  </w:num>
  <w:num w:numId="2" w16cid:durableId="320739347">
    <w:abstractNumId w:val="4"/>
  </w:num>
  <w:num w:numId="3" w16cid:durableId="68813090">
    <w:abstractNumId w:val="27"/>
  </w:num>
  <w:num w:numId="4" w16cid:durableId="314142543">
    <w:abstractNumId w:val="0"/>
  </w:num>
  <w:num w:numId="5" w16cid:durableId="1552886185">
    <w:abstractNumId w:val="10"/>
  </w:num>
  <w:num w:numId="6" w16cid:durableId="604583354">
    <w:abstractNumId w:val="14"/>
  </w:num>
  <w:num w:numId="7" w16cid:durableId="1611622893">
    <w:abstractNumId w:val="17"/>
  </w:num>
  <w:num w:numId="8" w16cid:durableId="1951469927">
    <w:abstractNumId w:val="19"/>
  </w:num>
  <w:num w:numId="9" w16cid:durableId="475683166">
    <w:abstractNumId w:val="3"/>
  </w:num>
  <w:num w:numId="10" w16cid:durableId="1496677781">
    <w:abstractNumId w:val="16"/>
  </w:num>
  <w:num w:numId="11" w16cid:durableId="85198227">
    <w:abstractNumId w:val="15"/>
  </w:num>
  <w:num w:numId="12" w16cid:durableId="486897313">
    <w:abstractNumId w:val="5"/>
  </w:num>
  <w:num w:numId="13" w16cid:durableId="770659419">
    <w:abstractNumId w:val="18"/>
  </w:num>
  <w:num w:numId="14" w16cid:durableId="2041124696">
    <w:abstractNumId w:val="23"/>
  </w:num>
  <w:num w:numId="15" w16cid:durableId="1369455766">
    <w:abstractNumId w:val="29"/>
  </w:num>
  <w:num w:numId="16" w16cid:durableId="597450816">
    <w:abstractNumId w:val="8"/>
  </w:num>
  <w:num w:numId="17" w16cid:durableId="2005468511">
    <w:abstractNumId w:val="1"/>
  </w:num>
  <w:num w:numId="18" w16cid:durableId="2024700613">
    <w:abstractNumId w:val="24"/>
  </w:num>
  <w:num w:numId="19" w16cid:durableId="956638835">
    <w:abstractNumId w:val="2"/>
  </w:num>
  <w:num w:numId="20" w16cid:durableId="223686374">
    <w:abstractNumId w:val="25"/>
  </w:num>
  <w:num w:numId="21" w16cid:durableId="1455366829">
    <w:abstractNumId w:val="4"/>
  </w:num>
  <w:num w:numId="22" w16cid:durableId="1360351541">
    <w:abstractNumId w:val="4"/>
  </w:num>
  <w:num w:numId="23" w16cid:durableId="705762894">
    <w:abstractNumId w:val="4"/>
  </w:num>
  <w:num w:numId="24" w16cid:durableId="730423144">
    <w:abstractNumId w:val="4"/>
  </w:num>
  <w:num w:numId="25" w16cid:durableId="2041544270">
    <w:abstractNumId w:val="24"/>
  </w:num>
  <w:num w:numId="26" w16cid:durableId="834956459">
    <w:abstractNumId w:val="20"/>
  </w:num>
  <w:num w:numId="27" w16cid:durableId="1154487160">
    <w:abstractNumId w:val="4"/>
  </w:num>
  <w:num w:numId="28" w16cid:durableId="1498224348">
    <w:abstractNumId w:val="4"/>
  </w:num>
  <w:num w:numId="29" w16cid:durableId="273753747">
    <w:abstractNumId w:val="4"/>
  </w:num>
  <w:num w:numId="30" w16cid:durableId="1505128722">
    <w:abstractNumId w:val="26"/>
  </w:num>
  <w:num w:numId="31" w16cid:durableId="978649882">
    <w:abstractNumId w:val="7"/>
  </w:num>
  <w:num w:numId="32" w16cid:durableId="934435850">
    <w:abstractNumId w:val="28"/>
  </w:num>
  <w:num w:numId="33" w16cid:durableId="1428504660">
    <w:abstractNumId w:val="6"/>
  </w:num>
  <w:num w:numId="34" w16cid:durableId="1107849514">
    <w:abstractNumId w:val="12"/>
  </w:num>
  <w:num w:numId="35" w16cid:durableId="1762604230">
    <w:abstractNumId w:val="9"/>
  </w:num>
  <w:num w:numId="36" w16cid:durableId="1626155013">
    <w:abstractNumId w:val="22"/>
  </w:num>
  <w:num w:numId="37" w16cid:durableId="1356735039">
    <w:abstractNumId w:val="4"/>
  </w:num>
  <w:num w:numId="38" w16cid:durableId="884104398">
    <w:abstractNumId w:val="11"/>
  </w:num>
  <w:num w:numId="39" w16cid:durableId="243102229">
    <w:abstractNumId w:val="30"/>
  </w:num>
  <w:num w:numId="40" w16cid:durableId="2117290756">
    <w:abstractNumId w:val="21"/>
  </w:num>
  <w:num w:numId="41" w16cid:durableId="17810275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773F"/>
    <w:rsid w:val="000171AB"/>
    <w:rsid w:val="00042C8E"/>
    <w:rsid w:val="000433D5"/>
    <w:rsid w:val="00060DB0"/>
    <w:rsid w:val="00067166"/>
    <w:rsid w:val="000830C1"/>
    <w:rsid w:val="00090563"/>
    <w:rsid w:val="000A062E"/>
    <w:rsid w:val="000A7993"/>
    <w:rsid w:val="000C38E1"/>
    <w:rsid w:val="001045AD"/>
    <w:rsid w:val="00143718"/>
    <w:rsid w:val="00173CBA"/>
    <w:rsid w:val="001771CF"/>
    <w:rsid w:val="001B1023"/>
    <w:rsid w:val="001C4071"/>
    <w:rsid w:val="00205943"/>
    <w:rsid w:val="00220099"/>
    <w:rsid w:val="00236822"/>
    <w:rsid w:val="00290219"/>
    <w:rsid w:val="00297A72"/>
    <w:rsid w:val="002B69ED"/>
    <w:rsid w:val="002D64BD"/>
    <w:rsid w:val="002E355C"/>
    <w:rsid w:val="002F3D37"/>
    <w:rsid w:val="003137A7"/>
    <w:rsid w:val="00334ADC"/>
    <w:rsid w:val="00352F0E"/>
    <w:rsid w:val="003542B1"/>
    <w:rsid w:val="003553BE"/>
    <w:rsid w:val="00356568"/>
    <w:rsid w:val="00381C7A"/>
    <w:rsid w:val="00385FE1"/>
    <w:rsid w:val="003A02D5"/>
    <w:rsid w:val="003A4781"/>
    <w:rsid w:val="003A76DD"/>
    <w:rsid w:val="003F1698"/>
    <w:rsid w:val="003F2B8A"/>
    <w:rsid w:val="004009B9"/>
    <w:rsid w:val="004314AA"/>
    <w:rsid w:val="00443246"/>
    <w:rsid w:val="00446AD2"/>
    <w:rsid w:val="00456BF5"/>
    <w:rsid w:val="00485EBB"/>
    <w:rsid w:val="00492AE2"/>
    <w:rsid w:val="004B1239"/>
    <w:rsid w:val="004B2120"/>
    <w:rsid w:val="004C045F"/>
    <w:rsid w:val="004C3291"/>
    <w:rsid w:val="004E525B"/>
    <w:rsid w:val="004F4E92"/>
    <w:rsid w:val="004F7634"/>
    <w:rsid w:val="00524E5D"/>
    <w:rsid w:val="0056791C"/>
    <w:rsid w:val="0057033F"/>
    <w:rsid w:val="0058172E"/>
    <w:rsid w:val="005A4315"/>
    <w:rsid w:val="005B2193"/>
    <w:rsid w:val="005B580E"/>
    <w:rsid w:val="005E5FED"/>
    <w:rsid w:val="006257FA"/>
    <w:rsid w:val="00637DD1"/>
    <w:rsid w:val="00647EE9"/>
    <w:rsid w:val="00690A83"/>
    <w:rsid w:val="006D0679"/>
    <w:rsid w:val="006E4D79"/>
    <w:rsid w:val="006F7527"/>
    <w:rsid w:val="006F79B8"/>
    <w:rsid w:val="007031BF"/>
    <w:rsid w:val="0072069E"/>
    <w:rsid w:val="0072525C"/>
    <w:rsid w:val="007333C2"/>
    <w:rsid w:val="00735D5A"/>
    <w:rsid w:val="0076248D"/>
    <w:rsid w:val="00763086"/>
    <w:rsid w:val="007826D1"/>
    <w:rsid w:val="007C1A46"/>
    <w:rsid w:val="007C39C1"/>
    <w:rsid w:val="007C7A1A"/>
    <w:rsid w:val="008026F6"/>
    <w:rsid w:val="008045AE"/>
    <w:rsid w:val="0080651E"/>
    <w:rsid w:val="00812F52"/>
    <w:rsid w:val="0084232E"/>
    <w:rsid w:val="008742A7"/>
    <w:rsid w:val="008A5B3B"/>
    <w:rsid w:val="00904BB8"/>
    <w:rsid w:val="00961289"/>
    <w:rsid w:val="00990FDA"/>
    <w:rsid w:val="009F31C9"/>
    <w:rsid w:val="009F7F24"/>
    <w:rsid w:val="00A03012"/>
    <w:rsid w:val="00A05872"/>
    <w:rsid w:val="00A10585"/>
    <w:rsid w:val="00A50B7A"/>
    <w:rsid w:val="00A7216D"/>
    <w:rsid w:val="00A83DD0"/>
    <w:rsid w:val="00AB43DF"/>
    <w:rsid w:val="00AB47F0"/>
    <w:rsid w:val="00AD63AE"/>
    <w:rsid w:val="00AF7FA5"/>
    <w:rsid w:val="00B02E6C"/>
    <w:rsid w:val="00B114DA"/>
    <w:rsid w:val="00B2351C"/>
    <w:rsid w:val="00B32A7C"/>
    <w:rsid w:val="00B42967"/>
    <w:rsid w:val="00B42C81"/>
    <w:rsid w:val="00B42F8C"/>
    <w:rsid w:val="00B42FA3"/>
    <w:rsid w:val="00B47018"/>
    <w:rsid w:val="00B6303B"/>
    <w:rsid w:val="00B92559"/>
    <w:rsid w:val="00B960F5"/>
    <w:rsid w:val="00BA297A"/>
    <w:rsid w:val="00BA3DA9"/>
    <w:rsid w:val="00BA5C59"/>
    <w:rsid w:val="00BB2EE0"/>
    <w:rsid w:val="00BC4958"/>
    <w:rsid w:val="00BD66BA"/>
    <w:rsid w:val="00BD790F"/>
    <w:rsid w:val="00BE6F87"/>
    <w:rsid w:val="00BF4C65"/>
    <w:rsid w:val="00C019B5"/>
    <w:rsid w:val="00C4310E"/>
    <w:rsid w:val="00C57A62"/>
    <w:rsid w:val="00C751DB"/>
    <w:rsid w:val="00CA137F"/>
    <w:rsid w:val="00CB1457"/>
    <w:rsid w:val="00CC5A12"/>
    <w:rsid w:val="00CD3EBE"/>
    <w:rsid w:val="00CD4DAC"/>
    <w:rsid w:val="00CF6BCB"/>
    <w:rsid w:val="00D06505"/>
    <w:rsid w:val="00D16AF9"/>
    <w:rsid w:val="00D371F5"/>
    <w:rsid w:val="00D435B2"/>
    <w:rsid w:val="00D60FE3"/>
    <w:rsid w:val="00D70F96"/>
    <w:rsid w:val="00D86ED1"/>
    <w:rsid w:val="00D90DC9"/>
    <w:rsid w:val="00D97A79"/>
    <w:rsid w:val="00DA23DE"/>
    <w:rsid w:val="00DB42D0"/>
    <w:rsid w:val="00DE128B"/>
    <w:rsid w:val="00DF65AE"/>
    <w:rsid w:val="00E41690"/>
    <w:rsid w:val="00E671BC"/>
    <w:rsid w:val="00EA1414"/>
    <w:rsid w:val="00EC6662"/>
    <w:rsid w:val="00ED12AA"/>
    <w:rsid w:val="00ED3482"/>
    <w:rsid w:val="00F26569"/>
    <w:rsid w:val="00F26B86"/>
    <w:rsid w:val="00F51174"/>
    <w:rsid w:val="00F57C07"/>
    <w:rsid w:val="00F73390"/>
    <w:rsid w:val="00FC3226"/>
    <w:rsid w:val="00FC58CD"/>
    <w:rsid w:val="00FD15A4"/>
    <w:rsid w:val="00FE4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776D472B-AED9-4115-A237-2C67EAC2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37F"/>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qFormat/>
    <w:rsid w:val="00CA137F"/>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qFormat/>
    <w:rsid w:val="00CA137F"/>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CA137F"/>
    <w:pPr>
      <w:keepNext/>
      <w:numPr>
        <w:ilvl w:val="2"/>
        <w:numId w:val="1"/>
      </w:numPr>
      <w:outlineLvl w:val="2"/>
    </w:pPr>
    <w:rPr>
      <w:rFonts w:cs="Arial"/>
      <w:b/>
      <w:bCs/>
      <w:szCs w:val="26"/>
      <w:lang w:val="en-US"/>
    </w:rPr>
  </w:style>
  <w:style w:type="paragraph" w:styleId="Heading4">
    <w:name w:val="heading 4"/>
    <w:basedOn w:val="Normal"/>
    <w:next w:val="Normal"/>
    <w:link w:val="Heading4Char"/>
    <w:qFormat/>
    <w:rsid w:val="00CA137F"/>
    <w:pPr>
      <w:keepNext/>
      <w:numPr>
        <w:ilvl w:val="3"/>
        <w:numId w:val="1"/>
      </w:numPr>
      <w:outlineLvl w:val="3"/>
    </w:pPr>
    <w:rPr>
      <w:rFonts w:cs="Arial"/>
      <w:b/>
      <w:bCs/>
      <w:szCs w:val="28"/>
    </w:rPr>
  </w:style>
  <w:style w:type="paragraph" w:styleId="Heading5">
    <w:name w:val="heading 5"/>
    <w:basedOn w:val="Normal"/>
    <w:next w:val="Normal"/>
    <w:link w:val="Heading5Char"/>
    <w:qFormat/>
    <w:rsid w:val="00CA137F"/>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CA137F"/>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CA137F"/>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137F"/>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CA137F"/>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CA137F"/>
    <w:rPr>
      <w:rFonts w:ascii="Arial" w:eastAsia="Times New Roman" w:hAnsi="Arial" w:cs="Arial"/>
      <w:b/>
      <w:bCs/>
      <w:sz w:val="20"/>
      <w:szCs w:val="26"/>
      <w:lang w:val="en-US"/>
    </w:rPr>
  </w:style>
  <w:style w:type="character" w:customStyle="1" w:styleId="Heading4Char">
    <w:name w:val="Heading 4 Char"/>
    <w:basedOn w:val="DefaultParagraphFont"/>
    <w:link w:val="Heading4"/>
    <w:rsid w:val="00CA137F"/>
    <w:rPr>
      <w:rFonts w:ascii="Arial" w:eastAsia="Times New Roman" w:hAnsi="Arial" w:cs="Arial"/>
      <w:b/>
      <w:bCs/>
      <w:sz w:val="20"/>
      <w:szCs w:val="28"/>
    </w:rPr>
  </w:style>
  <w:style w:type="character" w:customStyle="1" w:styleId="Heading5Char">
    <w:name w:val="Heading 5 Char"/>
    <w:basedOn w:val="DefaultParagraphFont"/>
    <w:link w:val="Heading5"/>
    <w:rsid w:val="00CA137F"/>
    <w:rPr>
      <w:rFonts w:ascii="Arial" w:eastAsia="Times New Roman" w:hAnsi="Arial" w:cs="Arial"/>
      <w:b/>
      <w:sz w:val="20"/>
      <w:szCs w:val="20"/>
      <w:lang w:val="en-US"/>
    </w:rPr>
  </w:style>
  <w:style w:type="character" w:customStyle="1" w:styleId="Heading6Char">
    <w:name w:val="Heading 6 Char"/>
    <w:basedOn w:val="DefaultParagraphFont"/>
    <w:link w:val="Heading6"/>
    <w:rsid w:val="00CA137F"/>
    <w:rPr>
      <w:rFonts w:ascii="Arial" w:eastAsia="Times New Roman" w:hAnsi="Arial" w:cs="Arial"/>
      <w:b/>
      <w:sz w:val="20"/>
      <w:szCs w:val="28"/>
      <w:lang w:val="en-US"/>
    </w:rPr>
  </w:style>
  <w:style w:type="character" w:customStyle="1" w:styleId="Heading9Char">
    <w:name w:val="Heading 9 Char"/>
    <w:basedOn w:val="DefaultParagraphFont"/>
    <w:link w:val="Heading9"/>
    <w:rsid w:val="00CA137F"/>
    <w:rPr>
      <w:rFonts w:ascii="Arial" w:eastAsia="Times New Roman" w:hAnsi="Arial" w:cs="Times New Roman"/>
      <w:b/>
      <w:bCs/>
      <w:sz w:val="20"/>
      <w:szCs w:val="24"/>
    </w:rPr>
  </w:style>
  <w:style w:type="paragraph" w:styleId="Header">
    <w:name w:val="header"/>
    <w:basedOn w:val="Normal"/>
    <w:link w:val="HeaderChar"/>
    <w:uiPriority w:val="99"/>
    <w:rsid w:val="00CA137F"/>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CA137F"/>
    <w:rPr>
      <w:rFonts w:ascii="Times New Roman" w:eastAsia="Times New Roman" w:hAnsi="Times New Roman" w:cs="Times New Roman"/>
      <w:sz w:val="20"/>
      <w:szCs w:val="24"/>
    </w:rPr>
  </w:style>
  <w:style w:type="character" w:styleId="PageNumber">
    <w:name w:val="page number"/>
    <w:basedOn w:val="DefaultParagraphFont"/>
    <w:semiHidden/>
    <w:rsid w:val="00CA137F"/>
  </w:style>
  <w:style w:type="paragraph" w:styleId="Footer">
    <w:name w:val="footer"/>
    <w:basedOn w:val="Normal"/>
    <w:link w:val="FooterChar"/>
    <w:uiPriority w:val="99"/>
    <w:rsid w:val="00CA137F"/>
    <w:pPr>
      <w:tabs>
        <w:tab w:val="center" w:pos="4153"/>
        <w:tab w:val="right" w:pos="8306"/>
      </w:tabs>
    </w:pPr>
  </w:style>
  <w:style w:type="character" w:customStyle="1" w:styleId="FooterChar">
    <w:name w:val="Footer Char"/>
    <w:basedOn w:val="DefaultParagraphFont"/>
    <w:link w:val="Footer"/>
    <w:uiPriority w:val="99"/>
    <w:rsid w:val="00CA137F"/>
    <w:rPr>
      <w:rFonts w:ascii="Arial" w:eastAsia="Times New Roman" w:hAnsi="Arial" w:cs="Times New Roman"/>
      <w:sz w:val="20"/>
      <w:szCs w:val="24"/>
    </w:rPr>
  </w:style>
  <w:style w:type="paragraph" w:styleId="PlainText">
    <w:name w:val="Plain Text"/>
    <w:basedOn w:val="Normal"/>
    <w:link w:val="PlainTextChar"/>
    <w:semiHidden/>
    <w:rsid w:val="00CA137F"/>
    <w:rPr>
      <w:rFonts w:ascii="Courier New" w:hAnsi="Courier New"/>
      <w:szCs w:val="20"/>
    </w:rPr>
  </w:style>
  <w:style w:type="character" w:customStyle="1" w:styleId="PlainTextChar">
    <w:name w:val="Plain Text Char"/>
    <w:basedOn w:val="DefaultParagraphFont"/>
    <w:link w:val="PlainText"/>
    <w:semiHidden/>
    <w:rsid w:val="00CA137F"/>
    <w:rPr>
      <w:rFonts w:ascii="Courier New" w:eastAsia="Times New Roman" w:hAnsi="Courier New" w:cs="Times New Roman"/>
      <w:sz w:val="20"/>
      <w:szCs w:val="20"/>
    </w:rPr>
  </w:style>
  <w:style w:type="paragraph" w:styleId="ListParagraph">
    <w:name w:val="List Paragraph"/>
    <w:basedOn w:val="Normal"/>
    <w:uiPriority w:val="34"/>
    <w:qFormat/>
    <w:rsid w:val="00CA137F"/>
    <w:pPr>
      <w:numPr>
        <w:numId w:val="2"/>
      </w:numPr>
      <w:spacing w:line="276" w:lineRule="auto"/>
      <w:contextualSpacing/>
    </w:pPr>
    <w:rPr>
      <w:lang w:val="en-US"/>
    </w:rPr>
  </w:style>
  <w:style w:type="table" w:styleId="TableGrid">
    <w:name w:val="Table Grid"/>
    <w:basedOn w:val="TableNormal"/>
    <w:uiPriority w:val="39"/>
    <w:rsid w:val="00CA1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5117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174"/>
    <w:rPr>
      <w:rFonts w:ascii="Segoe UI" w:eastAsia="Times New Roman" w:hAnsi="Segoe UI" w:cs="Segoe UI"/>
      <w:sz w:val="18"/>
      <w:szCs w:val="18"/>
    </w:rPr>
  </w:style>
  <w:style w:type="character" w:styleId="PlaceholderText">
    <w:name w:val="Placeholder Text"/>
    <w:basedOn w:val="DefaultParagraphFont"/>
    <w:uiPriority w:val="99"/>
    <w:semiHidden/>
    <w:rsid w:val="000433D5"/>
    <w:rPr>
      <w:color w:val="808080"/>
    </w:rPr>
  </w:style>
  <w:style w:type="paragraph" w:styleId="TOC1">
    <w:name w:val="toc 1"/>
    <w:basedOn w:val="Normal"/>
    <w:next w:val="Normal"/>
    <w:autoRedefine/>
    <w:uiPriority w:val="39"/>
    <w:unhideWhenUsed/>
    <w:rsid w:val="005E5FED"/>
    <w:pPr>
      <w:spacing w:before="0"/>
      <w:ind w:left="0"/>
    </w:pPr>
    <w:rPr>
      <w:rFonts w:ascii="Times New Roman" w:hAnsi="Times New Roman"/>
      <w:sz w:val="24"/>
    </w:rPr>
  </w:style>
  <w:style w:type="paragraph" w:styleId="TOC2">
    <w:name w:val="toc 2"/>
    <w:basedOn w:val="Normal"/>
    <w:next w:val="Normal"/>
    <w:autoRedefine/>
    <w:uiPriority w:val="39"/>
    <w:unhideWhenUsed/>
    <w:rsid w:val="005E5FED"/>
    <w:pPr>
      <w:tabs>
        <w:tab w:val="left" w:pos="880"/>
        <w:tab w:val="right" w:leader="dot" w:pos="9620"/>
      </w:tabs>
      <w:spacing w:before="0"/>
      <w:ind w:left="238"/>
    </w:pPr>
    <w:rPr>
      <w:rFonts w:ascii="Times New Roman" w:hAnsi="Times New Roman"/>
      <w:noProof/>
      <w:sz w:val="24"/>
      <w14:scene3d>
        <w14:camera w14:prst="orthographicFront"/>
        <w14:lightRig w14:rig="threePt" w14:dir="t">
          <w14:rot w14:lat="0" w14:lon="0" w14:rev="0"/>
        </w14:lightRig>
      </w14:scene3d>
    </w:rPr>
  </w:style>
  <w:style w:type="character" w:styleId="Hyperlink">
    <w:name w:val="Hyperlink"/>
    <w:basedOn w:val="DefaultParagraphFont"/>
    <w:uiPriority w:val="99"/>
    <w:unhideWhenUsed/>
    <w:rsid w:val="005E5F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2257B2-685C-429C-9A3E-E734C4F455B5}"/>
</file>

<file path=customXml/itemProps2.xml><?xml version="1.0" encoding="utf-8"?>
<ds:datastoreItem xmlns:ds="http://schemas.openxmlformats.org/officeDocument/2006/customXml" ds:itemID="{8A1AC5C6-D0DD-4FB3-867D-1409FF9CEA57}"/>
</file>

<file path=customXml/itemProps3.xml><?xml version="1.0" encoding="utf-8"?>
<ds:datastoreItem xmlns:ds="http://schemas.openxmlformats.org/officeDocument/2006/customXml" ds:itemID="{95A7D566-DE99-4FB1-8589-E5D2DA449C5D}"/>
</file>

<file path=docProps/app.xml><?xml version="1.0" encoding="utf-8"?>
<Properties xmlns="http://schemas.openxmlformats.org/officeDocument/2006/extended-properties" xmlns:vt="http://schemas.openxmlformats.org/officeDocument/2006/docPropsVTypes">
  <Template>Normal</Template>
  <TotalTime>1360</TotalTime>
  <Pages>10</Pages>
  <Words>2085</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GIDEON ADJEI</cp:lastModifiedBy>
  <cp:revision>6</cp:revision>
  <cp:lastPrinted>2021-12-09T11:08:00Z</cp:lastPrinted>
  <dcterms:created xsi:type="dcterms:W3CDTF">2023-04-16T12:26:00Z</dcterms:created>
  <dcterms:modified xsi:type="dcterms:W3CDTF">2023-04-17T12:16:00Z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